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9B2FC" w14:textId="6AA26867" w:rsidR="00324ADE" w:rsidRDefault="00324ADE" w:rsidP="00324ADE">
      <w:pPr>
        <w:pStyle w:val="Heading4"/>
        <w:rPr>
          <w:i w:val="0"/>
          <w:iCs w:val="0"/>
        </w:rPr>
      </w:pPr>
    </w:p>
    <w:p w14:paraId="5C3C6DAF" w14:textId="77777777" w:rsidR="00E621E0" w:rsidRPr="00095EDC" w:rsidRDefault="00E621E0" w:rsidP="00E621E0">
      <w:pPr>
        <w:pStyle w:val="NormalWeb"/>
        <w:jc w:val="center"/>
        <w:rPr>
          <w:rFonts w:ascii="Calibri" w:eastAsiaTheme="majorEastAsia" w:hAnsi="Calibri" w:cstheme="majorBidi"/>
          <w:b/>
          <w:bCs/>
          <w:color w:val="2F5496" w:themeColor="accent1" w:themeShade="BF"/>
          <w:sz w:val="28"/>
          <w:szCs w:val="28"/>
          <w:u w:val="single"/>
          <w14:ligatures w14:val="standardContextual"/>
        </w:rPr>
        <w:sectPr w:rsidR="00E621E0" w:rsidRPr="00095EDC" w:rsidSect="00324ADE">
          <w:footerReference w:type="default" r:id="rId8"/>
          <w:footnotePr>
            <w:pos w:val="beneathText"/>
          </w:footnotePr>
          <w:pgSz w:w="12240" w:h="15840"/>
          <w:pgMar w:top="1440" w:right="720" w:bottom="1440" w:left="720" w:header="736" w:footer="1048" w:gutter="0"/>
          <w:cols w:space="720"/>
          <w:docGrid w:linePitch="299"/>
        </w:sectPr>
      </w:pPr>
      <w:r w:rsidRPr="00095EDC">
        <w:rPr>
          <w:rFonts w:ascii="Calibri" w:eastAsiaTheme="majorEastAsia" w:hAnsi="Calibri" w:cstheme="majorBidi"/>
          <w:b/>
          <w:bCs/>
          <w:color w:val="2F5496" w:themeColor="accent1" w:themeShade="BF"/>
          <w:sz w:val="28"/>
          <w:szCs w:val="28"/>
          <w:u w:val="single"/>
          <w14:ligatures w14:val="standardContextual"/>
        </w:rPr>
        <w:t>Overview of Less Frequently Used Harvest Documents</w:t>
      </w:r>
    </w:p>
    <w:p w14:paraId="6DEB3B18" w14:textId="0C776A79" w:rsidR="00394BCA" w:rsidRDefault="00394BCA" w:rsidP="00394BCA">
      <w:pPr>
        <w:pStyle w:val="NormalWeb"/>
      </w:pPr>
      <w:r>
        <w:t>The data provided covers various types of forestry harvest documents, including Exemptions, Emergency Notices, Timber Harvest Plans (THPs), and Nonindustrial Timber Management Plans (NTMPs) over multiple fiscal years. The analysis reveals several key trends and variations in forestry management practices across these years.</w:t>
      </w:r>
    </w:p>
    <w:p w14:paraId="7446FAF5" w14:textId="77777777" w:rsidR="00394BCA" w:rsidRPr="00394BCA" w:rsidRDefault="00394BCA" w:rsidP="00394BCA">
      <w:pPr>
        <w:pStyle w:val="Heading4"/>
        <w:rPr>
          <w:b/>
          <w:bCs/>
          <w:sz w:val="28"/>
          <w:szCs w:val="28"/>
        </w:rPr>
      </w:pPr>
      <w:r w:rsidRPr="00394BCA">
        <w:rPr>
          <w:b/>
          <w:bCs/>
          <w:sz w:val="28"/>
          <w:szCs w:val="28"/>
        </w:rPr>
        <w:t>Exemptions:</w:t>
      </w:r>
    </w:p>
    <w:p w14:paraId="00C86565" w14:textId="2DAB9857" w:rsidR="007445FB" w:rsidRPr="00095EDC" w:rsidRDefault="007445FB" w:rsidP="007445FB">
      <w:pPr>
        <w:pStyle w:val="NormalWeb"/>
      </w:pPr>
      <w:r w:rsidRPr="00095EDC">
        <w:t>The Exemptions data shows a significant number of notifications and acres covered by different exemption types. Notably, 1038(b) Exemptions have consistently high notifications and acres. For instance, in 2014/15, 1038(b) Exemptions had 781 notifications covering 2,884,982 acres, whereas all other exemptions combined accounted for a significantly smaller area.</w:t>
      </w:r>
    </w:p>
    <w:p w14:paraId="22E684B2" w14:textId="77777777" w:rsidR="007445FB" w:rsidRPr="00095EDC" w:rsidRDefault="007445FB" w:rsidP="007445FB">
      <w:pPr>
        <w:pStyle w:val="NormalWeb"/>
      </w:pPr>
      <w:r w:rsidRPr="00095EDC">
        <w:t>There is a general trend of fluctuating total exemptions, with notable decreases and increases observed, reflecting varying operational needs and regulatory impacts. Over the last five years, the number and type of exemptions have been changing due to evolving regulatory allowances. Long-standing exemptions, such as the 10% dead and dying tree exemption and the 150-foot fire-safe exemption, have been supplemented by new exemptions created in response to drought conditions and the need for fuel reduction. These newer exemptions aim to provide relief for small landowners, enabling them to manage forest vegetation around their properties effectively.</w:t>
      </w:r>
    </w:p>
    <w:p w14:paraId="322F5A17" w14:textId="459CA73C" w:rsidR="009F0F77" w:rsidRPr="009F0F77" w:rsidRDefault="007445FB" w:rsidP="00394BCA">
      <w:pPr>
        <w:pStyle w:val="NormalWeb"/>
      </w:pPr>
      <w:r w:rsidRPr="00095EDC">
        <w:t>The changing regulatory options have impacted the use of exemptions over time, making it challenging to identify consistent trends. This dynamic regulatory environment reflects the necessity of adapting forest management practices to address both ecological and operational needs.</w:t>
      </w:r>
    </w:p>
    <w:p w14:paraId="47C0448A" w14:textId="354D96D5" w:rsidR="00324ADE" w:rsidRPr="00394BCA" w:rsidRDefault="003A5ED7" w:rsidP="00324ADE">
      <w:pPr>
        <w:pStyle w:val="Heading4"/>
        <w:rPr>
          <w:rStyle w:val="Heading4Char"/>
          <w:b/>
          <w:bCs/>
          <w:iCs/>
          <w:sz w:val="24"/>
          <w:szCs w:val="24"/>
        </w:rPr>
      </w:pPr>
      <w:r w:rsidRPr="00394BCA">
        <w:rPr>
          <w:b/>
          <w:bCs/>
          <w:sz w:val="24"/>
          <w:szCs w:val="24"/>
        </w:rPr>
        <w:t>F</w:t>
      </w:r>
      <w:r w:rsidR="00324ADE" w:rsidRPr="00394BCA">
        <w:rPr>
          <w:rStyle w:val="Heading4Char"/>
          <w:b/>
          <w:bCs/>
          <w:sz w:val="24"/>
          <w:szCs w:val="24"/>
        </w:rPr>
        <w:t xml:space="preserve">igure </w:t>
      </w:r>
      <w:r w:rsidR="00324ADE" w:rsidRPr="00394BCA">
        <w:rPr>
          <w:rStyle w:val="Heading4Char"/>
          <w:b/>
          <w:sz w:val="24"/>
          <w:szCs w:val="24"/>
        </w:rPr>
        <w:t>1</w:t>
      </w:r>
      <w:r w:rsidR="00324ADE" w:rsidRPr="00394BCA">
        <w:rPr>
          <w:rStyle w:val="Heading4Char"/>
          <w:b/>
          <w:bCs/>
          <w:sz w:val="24"/>
          <w:szCs w:val="24"/>
        </w:rPr>
        <w:t>. Exemption Statistics for Fiscal Years 14/15-22/23</w:t>
      </w:r>
    </w:p>
    <w:p w14:paraId="3612408B" w14:textId="77777777" w:rsidR="00324ADE" w:rsidRPr="00E6113B" w:rsidRDefault="00324ADE" w:rsidP="00E604FC">
      <w:pPr>
        <w:pStyle w:val="BodyText"/>
        <w:numPr>
          <w:ilvl w:val="0"/>
          <w:numId w:val="0"/>
        </w:numPr>
        <w:ind w:left="720"/>
      </w:pPr>
    </w:p>
    <w:tbl>
      <w:tblPr>
        <w:tblW w:w="0" w:type="auto"/>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1937"/>
        <w:gridCol w:w="2232"/>
        <w:gridCol w:w="1682"/>
        <w:gridCol w:w="1673"/>
        <w:gridCol w:w="1595"/>
      </w:tblGrid>
      <w:tr w:rsidR="00324ADE" w:rsidRPr="00E6113B" w14:paraId="333C9D65" w14:textId="77777777" w:rsidTr="00324ADE">
        <w:tc>
          <w:tcPr>
            <w:tcW w:w="1937" w:type="dxa"/>
            <w:tcBorders>
              <w:top w:val="nil"/>
              <w:bottom w:val="single" w:sz="12" w:space="0" w:color="666666"/>
              <w:right w:val="nil"/>
            </w:tcBorders>
            <w:shd w:val="clear" w:color="auto" w:fill="FFFFFF"/>
          </w:tcPr>
          <w:p w14:paraId="7542E93D" w14:textId="77777777" w:rsidR="00324ADE" w:rsidRPr="00E6113B" w:rsidRDefault="00324ADE" w:rsidP="00F766E1">
            <w:pPr>
              <w:jc w:val="center"/>
              <w:rPr>
                <w:rFonts w:ascii="Century Gothic" w:hAnsi="Century Gothic"/>
                <w:bCs/>
                <w:sz w:val="24"/>
              </w:rPr>
            </w:pPr>
            <w:r w:rsidRPr="00E6113B">
              <w:rPr>
                <w:rFonts w:ascii="Century Gothic" w:hAnsi="Century Gothic"/>
                <w:b/>
                <w:bCs/>
                <w:sz w:val="24"/>
              </w:rPr>
              <w:t>Fiscal Year</w:t>
            </w:r>
          </w:p>
        </w:tc>
        <w:tc>
          <w:tcPr>
            <w:tcW w:w="2232" w:type="dxa"/>
            <w:tcBorders>
              <w:top w:val="nil"/>
              <w:left w:val="nil"/>
              <w:bottom w:val="single" w:sz="12" w:space="0" w:color="666666"/>
              <w:right w:val="nil"/>
            </w:tcBorders>
            <w:shd w:val="clear" w:color="auto" w:fill="FFFFFF"/>
          </w:tcPr>
          <w:p w14:paraId="22FAB3B6" w14:textId="77777777" w:rsidR="00324ADE" w:rsidRPr="00E6113B" w:rsidRDefault="00324ADE" w:rsidP="00F766E1">
            <w:pPr>
              <w:jc w:val="center"/>
              <w:rPr>
                <w:rFonts w:ascii="Century Gothic" w:hAnsi="Century Gothic"/>
                <w:bCs/>
                <w:sz w:val="24"/>
              </w:rPr>
            </w:pPr>
            <w:r w:rsidRPr="00E6113B">
              <w:rPr>
                <w:rFonts w:ascii="Century Gothic" w:hAnsi="Century Gothic"/>
                <w:b/>
                <w:bCs/>
                <w:sz w:val="24"/>
              </w:rPr>
              <w:t>Harvest Document Type</w:t>
            </w:r>
          </w:p>
        </w:tc>
        <w:tc>
          <w:tcPr>
            <w:tcW w:w="1682" w:type="dxa"/>
            <w:tcBorders>
              <w:top w:val="nil"/>
              <w:left w:val="nil"/>
              <w:bottom w:val="single" w:sz="12" w:space="0" w:color="666666"/>
              <w:right w:val="nil"/>
            </w:tcBorders>
            <w:shd w:val="clear" w:color="auto" w:fill="FFFFFF"/>
          </w:tcPr>
          <w:p w14:paraId="06CD0BFC" w14:textId="77777777" w:rsidR="00324ADE" w:rsidRPr="00E6113B" w:rsidRDefault="00324ADE" w:rsidP="00F766E1">
            <w:pPr>
              <w:jc w:val="center"/>
              <w:rPr>
                <w:rFonts w:ascii="Century Gothic" w:hAnsi="Century Gothic"/>
                <w:bCs/>
                <w:sz w:val="24"/>
              </w:rPr>
            </w:pPr>
            <w:r w:rsidRPr="00E6113B">
              <w:rPr>
                <w:rFonts w:ascii="Century Gothic" w:hAnsi="Century Gothic"/>
                <w:b/>
                <w:bCs/>
                <w:sz w:val="24"/>
              </w:rPr>
              <w:t>Number of Notifications</w:t>
            </w:r>
          </w:p>
        </w:tc>
        <w:tc>
          <w:tcPr>
            <w:tcW w:w="1673" w:type="dxa"/>
            <w:tcBorders>
              <w:top w:val="nil"/>
              <w:left w:val="nil"/>
              <w:bottom w:val="single" w:sz="12" w:space="0" w:color="666666"/>
              <w:right w:val="nil"/>
            </w:tcBorders>
            <w:shd w:val="clear" w:color="auto" w:fill="FFFFFF"/>
          </w:tcPr>
          <w:p w14:paraId="0351853D" w14:textId="77777777" w:rsidR="00324ADE" w:rsidRPr="00E6113B" w:rsidRDefault="00324ADE" w:rsidP="00F766E1">
            <w:pPr>
              <w:jc w:val="center"/>
              <w:rPr>
                <w:rFonts w:ascii="Century Gothic" w:hAnsi="Century Gothic"/>
                <w:bCs/>
                <w:sz w:val="24"/>
              </w:rPr>
            </w:pPr>
            <w:r w:rsidRPr="00E6113B">
              <w:rPr>
                <w:rFonts w:ascii="Century Gothic" w:hAnsi="Century Gothic"/>
                <w:b/>
                <w:bCs/>
                <w:sz w:val="24"/>
              </w:rPr>
              <w:t>Acres</w:t>
            </w:r>
          </w:p>
        </w:tc>
        <w:tc>
          <w:tcPr>
            <w:tcW w:w="1595" w:type="dxa"/>
            <w:tcBorders>
              <w:top w:val="nil"/>
              <w:left w:val="nil"/>
              <w:bottom w:val="single" w:sz="12" w:space="0" w:color="666666"/>
            </w:tcBorders>
            <w:shd w:val="clear" w:color="auto" w:fill="FFFFFF"/>
          </w:tcPr>
          <w:p w14:paraId="69711B99" w14:textId="77777777" w:rsidR="00324ADE" w:rsidRPr="00E6113B" w:rsidRDefault="00324ADE" w:rsidP="00F766E1">
            <w:pPr>
              <w:jc w:val="center"/>
              <w:rPr>
                <w:rFonts w:ascii="Century Gothic" w:hAnsi="Century Gothic"/>
                <w:bCs/>
                <w:sz w:val="24"/>
              </w:rPr>
            </w:pPr>
            <w:r w:rsidRPr="00E6113B">
              <w:rPr>
                <w:rFonts w:ascii="Century Gothic" w:hAnsi="Century Gothic"/>
                <w:b/>
                <w:bCs/>
                <w:sz w:val="24"/>
              </w:rPr>
              <w:t>Total Acres</w:t>
            </w:r>
          </w:p>
        </w:tc>
      </w:tr>
      <w:tr w:rsidR="00324ADE" w:rsidRPr="00E6113B" w14:paraId="263D8370" w14:textId="77777777" w:rsidTr="00324ADE">
        <w:tc>
          <w:tcPr>
            <w:tcW w:w="1937" w:type="dxa"/>
            <w:shd w:val="clear" w:color="auto" w:fill="CCCCCC"/>
          </w:tcPr>
          <w:p w14:paraId="376EE9E2" w14:textId="77777777" w:rsidR="00324ADE" w:rsidRPr="00E6113B" w:rsidRDefault="00324ADE" w:rsidP="00F766E1">
            <w:pPr>
              <w:contextualSpacing/>
              <w:jc w:val="center"/>
              <w:rPr>
                <w:rFonts w:ascii="Century Gothic" w:hAnsi="Century Gothic"/>
                <w:bCs/>
                <w:color w:val="365F91"/>
                <w:sz w:val="24"/>
              </w:rPr>
            </w:pPr>
            <w:r w:rsidRPr="00E6113B">
              <w:rPr>
                <w:rFonts w:ascii="Century Gothic" w:eastAsia="Times New Roman" w:hAnsi="Century Gothic" w:cs="Calibri"/>
                <w:b/>
                <w:color w:val="000000"/>
                <w:sz w:val="24"/>
                <w:szCs w:val="24"/>
              </w:rPr>
              <w:t>2014/15</w:t>
            </w:r>
          </w:p>
        </w:tc>
        <w:tc>
          <w:tcPr>
            <w:tcW w:w="2232" w:type="dxa"/>
            <w:shd w:val="clear" w:color="auto" w:fill="CCCCCC"/>
          </w:tcPr>
          <w:p w14:paraId="350F53CD"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1038(b) Exemptions</w:t>
            </w:r>
          </w:p>
        </w:tc>
        <w:tc>
          <w:tcPr>
            <w:tcW w:w="1682" w:type="dxa"/>
            <w:shd w:val="clear" w:color="auto" w:fill="CCCCCC"/>
          </w:tcPr>
          <w:p w14:paraId="280EAB01"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781</w:t>
            </w:r>
          </w:p>
        </w:tc>
        <w:tc>
          <w:tcPr>
            <w:tcW w:w="1673" w:type="dxa"/>
            <w:shd w:val="clear" w:color="auto" w:fill="CCCCCC"/>
          </w:tcPr>
          <w:p w14:paraId="55C2FC6F"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2,884,982</w:t>
            </w:r>
          </w:p>
        </w:tc>
        <w:tc>
          <w:tcPr>
            <w:tcW w:w="1595" w:type="dxa"/>
            <w:shd w:val="clear" w:color="auto" w:fill="CCCCCC"/>
          </w:tcPr>
          <w:p w14:paraId="345B1B92" w14:textId="77777777" w:rsidR="00324ADE" w:rsidRPr="00E6113B" w:rsidRDefault="00324ADE" w:rsidP="00F766E1">
            <w:pPr>
              <w:contextualSpacing/>
              <w:jc w:val="center"/>
              <w:rPr>
                <w:rFonts w:ascii="Century Gothic" w:eastAsia="Times New Roman" w:hAnsi="Century Gothic" w:cs="Calibri"/>
                <w:color w:val="000000"/>
                <w:sz w:val="24"/>
                <w:szCs w:val="24"/>
              </w:rPr>
            </w:pPr>
          </w:p>
        </w:tc>
      </w:tr>
      <w:tr w:rsidR="00324ADE" w:rsidRPr="00E6113B" w14:paraId="003B3A3C" w14:textId="77777777" w:rsidTr="00324ADE">
        <w:tc>
          <w:tcPr>
            <w:tcW w:w="1937" w:type="dxa"/>
            <w:shd w:val="clear" w:color="auto" w:fill="auto"/>
          </w:tcPr>
          <w:p w14:paraId="20E81989" w14:textId="77777777" w:rsidR="00324ADE" w:rsidRPr="00E6113B" w:rsidRDefault="00324ADE" w:rsidP="00F766E1">
            <w:pPr>
              <w:contextualSpacing/>
              <w:jc w:val="center"/>
              <w:rPr>
                <w:rFonts w:ascii="Century Gothic" w:eastAsia="Times New Roman" w:hAnsi="Century Gothic" w:cs="Calibri"/>
                <w:b/>
                <w:bCs/>
                <w:sz w:val="24"/>
                <w:szCs w:val="24"/>
              </w:rPr>
            </w:pPr>
          </w:p>
        </w:tc>
        <w:tc>
          <w:tcPr>
            <w:tcW w:w="2232" w:type="dxa"/>
            <w:shd w:val="clear" w:color="auto" w:fill="auto"/>
          </w:tcPr>
          <w:p w14:paraId="032858F1"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All other Exemptions</w:t>
            </w:r>
          </w:p>
        </w:tc>
        <w:tc>
          <w:tcPr>
            <w:tcW w:w="1682" w:type="dxa"/>
            <w:shd w:val="clear" w:color="auto" w:fill="auto"/>
          </w:tcPr>
          <w:p w14:paraId="3DE8C38F"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1,009</w:t>
            </w:r>
          </w:p>
        </w:tc>
        <w:tc>
          <w:tcPr>
            <w:tcW w:w="1673" w:type="dxa"/>
            <w:shd w:val="clear" w:color="auto" w:fill="auto"/>
          </w:tcPr>
          <w:p w14:paraId="25A30CA9"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41,563</w:t>
            </w:r>
          </w:p>
        </w:tc>
        <w:tc>
          <w:tcPr>
            <w:tcW w:w="1595" w:type="dxa"/>
            <w:shd w:val="clear" w:color="auto" w:fill="auto"/>
          </w:tcPr>
          <w:p w14:paraId="7B29735A" w14:textId="77777777" w:rsidR="00324ADE" w:rsidRPr="00E6113B" w:rsidRDefault="00324ADE" w:rsidP="00F766E1">
            <w:pPr>
              <w:contextualSpacing/>
              <w:jc w:val="center"/>
              <w:rPr>
                <w:rFonts w:ascii="Century Gothic" w:eastAsia="Times New Roman" w:hAnsi="Century Gothic" w:cs="Calibri"/>
                <w:color w:val="000000"/>
                <w:sz w:val="24"/>
                <w:szCs w:val="24"/>
              </w:rPr>
            </w:pPr>
          </w:p>
        </w:tc>
      </w:tr>
      <w:tr w:rsidR="00324ADE" w:rsidRPr="00E6113B" w14:paraId="6BD96286" w14:textId="77777777" w:rsidTr="00324ADE">
        <w:tc>
          <w:tcPr>
            <w:tcW w:w="1937" w:type="dxa"/>
            <w:shd w:val="clear" w:color="auto" w:fill="CCCCCC"/>
          </w:tcPr>
          <w:p w14:paraId="7B35D10E" w14:textId="77777777" w:rsidR="00324ADE" w:rsidRPr="00E6113B" w:rsidRDefault="00324ADE" w:rsidP="00F766E1">
            <w:pPr>
              <w:contextualSpacing/>
              <w:jc w:val="center"/>
              <w:rPr>
                <w:rFonts w:ascii="Century Gothic" w:eastAsia="Times New Roman" w:hAnsi="Century Gothic" w:cs="Calibri"/>
                <w:b/>
                <w:bCs/>
                <w:sz w:val="24"/>
                <w:szCs w:val="24"/>
              </w:rPr>
            </w:pPr>
          </w:p>
        </w:tc>
        <w:tc>
          <w:tcPr>
            <w:tcW w:w="2232" w:type="dxa"/>
            <w:shd w:val="clear" w:color="auto" w:fill="CCCCCC"/>
          </w:tcPr>
          <w:p w14:paraId="5AA20E4E"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Total Exemptions</w:t>
            </w:r>
          </w:p>
        </w:tc>
        <w:tc>
          <w:tcPr>
            <w:tcW w:w="1682" w:type="dxa"/>
            <w:shd w:val="clear" w:color="auto" w:fill="CCCCCC"/>
          </w:tcPr>
          <w:p w14:paraId="160BB71B"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1,790</w:t>
            </w:r>
          </w:p>
        </w:tc>
        <w:tc>
          <w:tcPr>
            <w:tcW w:w="1673" w:type="dxa"/>
            <w:shd w:val="clear" w:color="auto" w:fill="CCCCCC"/>
          </w:tcPr>
          <w:p w14:paraId="5A7C4872" w14:textId="77777777" w:rsidR="00324ADE" w:rsidRPr="00E6113B" w:rsidRDefault="00324ADE" w:rsidP="00F766E1">
            <w:pPr>
              <w:contextualSpacing/>
              <w:jc w:val="center"/>
              <w:rPr>
                <w:rFonts w:ascii="Century Gothic" w:eastAsia="Times New Roman" w:hAnsi="Century Gothic" w:cs="Calibri"/>
                <w:color w:val="000000"/>
                <w:sz w:val="24"/>
                <w:szCs w:val="24"/>
              </w:rPr>
            </w:pPr>
          </w:p>
        </w:tc>
        <w:tc>
          <w:tcPr>
            <w:tcW w:w="1595" w:type="dxa"/>
            <w:shd w:val="clear" w:color="auto" w:fill="CCCCCC"/>
          </w:tcPr>
          <w:p w14:paraId="6CF41BBF"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2,926,545</w:t>
            </w:r>
          </w:p>
        </w:tc>
      </w:tr>
      <w:tr w:rsidR="00324ADE" w:rsidRPr="00E6113B" w14:paraId="55BD094E" w14:textId="77777777" w:rsidTr="00324ADE">
        <w:tc>
          <w:tcPr>
            <w:tcW w:w="1937" w:type="dxa"/>
            <w:shd w:val="clear" w:color="auto" w:fill="auto"/>
          </w:tcPr>
          <w:p w14:paraId="0DA59D81" w14:textId="77777777" w:rsidR="00324ADE" w:rsidRPr="00E6113B" w:rsidRDefault="00324ADE" w:rsidP="00F766E1">
            <w:pPr>
              <w:contextualSpacing/>
              <w:jc w:val="center"/>
              <w:rPr>
                <w:rFonts w:ascii="Century Gothic" w:eastAsia="Times New Roman" w:hAnsi="Century Gothic" w:cs="Calibri"/>
                <w:b/>
                <w:bCs/>
                <w:color w:val="000000"/>
                <w:sz w:val="24"/>
                <w:szCs w:val="24"/>
              </w:rPr>
            </w:pPr>
            <w:r w:rsidRPr="00E6113B">
              <w:rPr>
                <w:rFonts w:ascii="Century Gothic" w:eastAsia="Times New Roman" w:hAnsi="Century Gothic" w:cs="Calibri"/>
                <w:b/>
                <w:color w:val="000000"/>
                <w:sz w:val="24"/>
                <w:szCs w:val="24"/>
              </w:rPr>
              <w:t>2015/16</w:t>
            </w:r>
          </w:p>
        </w:tc>
        <w:tc>
          <w:tcPr>
            <w:tcW w:w="2232" w:type="dxa"/>
            <w:shd w:val="clear" w:color="auto" w:fill="auto"/>
          </w:tcPr>
          <w:p w14:paraId="259803DB"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1038(b) Exemptions</w:t>
            </w:r>
          </w:p>
        </w:tc>
        <w:tc>
          <w:tcPr>
            <w:tcW w:w="1682" w:type="dxa"/>
            <w:shd w:val="clear" w:color="auto" w:fill="auto"/>
          </w:tcPr>
          <w:p w14:paraId="53D89F8E"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hAnsi="Century Gothic" w:cs="Calibri"/>
                <w:sz w:val="24"/>
                <w:szCs w:val="24"/>
              </w:rPr>
              <w:t>697</w:t>
            </w:r>
          </w:p>
        </w:tc>
        <w:tc>
          <w:tcPr>
            <w:tcW w:w="1673" w:type="dxa"/>
            <w:shd w:val="clear" w:color="auto" w:fill="auto"/>
          </w:tcPr>
          <w:p w14:paraId="386DF0DD"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2,589,358</w:t>
            </w:r>
          </w:p>
        </w:tc>
        <w:tc>
          <w:tcPr>
            <w:tcW w:w="1595" w:type="dxa"/>
            <w:shd w:val="clear" w:color="auto" w:fill="auto"/>
          </w:tcPr>
          <w:p w14:paraId="6CBE25CD" w14:textId="77777777" w:rsidR="00324ADE" w:rsidRPr="00E6113B" w:rsidRDefault="00324ADE" w:rsidP="00F766E1">
            <w:pPr>
              <w:contextualSpacing/>
              <w:jc w:val="right"/>
              <w:rPr>
                <w:rFonts w:ascii="Century Gothic" w:eastAsia="Times New Roman" w:hAnsi="Century Gothic" w:cs="Calibri"/>
                <w:color w:val="000000"/>
                <w:sz w:val="24"/>
                <w:szCs w:val="24"/>
              </w:rPr>
            </w:pPr>
          </w:p>
        </w:tc>
      </w:tr>
      <w:tr w:rsidR="00324ADE" w:rsidRPr="00E6113B" w14:paraId="556BAA52" w14:textId="77777777" w:rsidTr="00324ADE">
        <w:tc>
          <w:tcPr>
            <w:tcW w:w="1937" w:type="dxa"/>
            <w:shd w:val="clear" w:color="auto" w:fill="CCCCCC"/>
          </w:tcPr>
          <w:p w14:paraId="501ADB76"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CCCCCC"/>
          </w:tcPr>
          <w:p w14:paraId="31622DD0"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1038(k) Exemptions</w:t>
            </w:r>
          </w:p>
        </w:tc>
        <w:tc>
          <w:tcPr>
            <w:tcW w:w="1682" w:type="dxa"/>
            <w:shd w:val="clear" w:color="auto" w:fill="CCCCCC"/>
          </w:tcPr>
          <w:p w14:paraId="1E844647"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hAnsi="Century Gothic" w:cs="Calibri"/>
                <w:sz w:val="24"/>
                <w:szCs w:val="24"/>
              </w:rPr>
              <w:t>776</w:t>
            </w:r>
          </w:p>
        </w:tc>
        <w:tc>
          <w:tcPr>
            <w:tcW w:w="1673" w:type="dxa"/>
            <w:shd w:val="clear" w:color="auto" w:fill="CCCCCC"/>
          </w:tcPr>
          <w:p w14:paraId="5388D0BB"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110,224</w:t>
            </w:r>
          </w:p>
        </w:tc>
        <w:tc>
          <w:tcPr>
            <w:tcW w:w="1595" w:type="dxa"/>
            <w:shd w:val="clear" w:color="auto" w:fill="CCCCCC"/>
          </w:tcPr>
          <w:p w14:paraId="42BC85F4" w14:textId="77777777" w:rsidR="00324ADE" w:rsidRPr="00E6113B" w:rsidRDefault="00324ADE" w:rsidP="00F766E1">
            <w:pPr>
              <w:contextualSpacing/>
              <w:jc w:val="right"/>
              <w:rPr>
                <w:rFonts w:ascii="Century Gothic" w:eastAsia="Times New Roman" w:hAnsi="Century Gothic" w:cs="Calibri"/>
                <w:color w:val="000000"/>
                <w:sz w:val="24"/>
                <w:szCs w:val="24"/>
              </w:rPr>
            </w:pPr>
          </w:p>
        </w:tc>
      </w:tr>
      <w:tr w:rsidR="00324ADE" w:rsidRPr="00E6113B" w14:paraId="5D037AE3" w14:textId="77777777" w:rsidTr="00324ADE">
        <w:tc>
          <w:tcPr>
            <w:tcW w:w="1937" w:type="dxa"/>
            <w:shd w:val="clear" w:color="auto" w:fill="auto"/>
          </w:tcPr>
          <w:p w14:paraId="1E71ECF9"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auto"/>
          </w:tcPr>
          <w:p w14:paraId="139CD67D"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All other Exemptions</w:t>
            </w:r>
          </w:p>
        </w:tc>
        <w:tc>
          <w:tcPr>
            <w:tcW w:w="1682" w:type="dxa"/>
            <w:shd w:val="clear" w:color="auto" w:fill="auto"/>
          </w:tcPr>
          <w:p w14:paraId="02DD3E93"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1,003</w:t>
            </w:r>
          </w:p>
        </w:tc>
        <w:tc>
          <w:tcPr>
            <w:tcW w:w="1673" w:type="dxa"/>
            <w:shd w:val="clear" w:color="auto" w:fill="auto"/>
          </w:tcPr>
          <w:p w14:paraId="7CB6339D"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27,433</w:t>
            </w:r>
          </w:p>
        </w:tc>
        <w:tc>
          <w:tcPr>
            <w:tcW w:w="1595" w:type="dxa"/>
            <w:shd w:val="clear" w:color="auto" w:fill="auto"/>
          </w:tcPr>
          <w:p w14:paraId="74E7004D" w14:textId="77777777" w:rsidR="00324ADE" w:rsidRPr="00E6113B" w:rsidRDefault="00324ADE" w:rsidP="00F766E1">
            <w:pPr>
              <w:contextualSpacing/>
              <w:jc w:val="right"/>
              <w:rPr>
                <w:rFonts w:ascii="Century Gothic" w:eastAsia="Times New Roman" w:hAnsi="Century Gothic" w:cs="Calibri"/>
                <w:color w:val="000000"/>
                <w:sz w:val="24"/>
                <w:szCs w:val="24"/>
              </w:rPr>
            </w:pPr>
          </w:p>
        </w:tc>
      </w:tr>
      <w:tr w:rsidR="00324ADE" w:rsidRPr="00E6113B" w14:paraId="7AAE3A09" w14:textId="77777777" w:rsidTr="00324ADE">
        <w:tc>
          <w:tcPr>
            <w:tcW w:w="1937" w:type="dxa"/>
            <w:shd w:val="clear" w:color="auto" w:fill="CCCCCC"/>
          </w:tcPr>
          <w:p w14:paraId="698E4C7A"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CCCCCC"/>
          </w:tcPr>
          <w:p w14:paraId="1318C162"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Total Exemptions</w:t>
            </w:r>
          </w:p>
        </w:tc>
        <w:tc>
          <w:tcPr>
            <w:tcW w:w="1682" w:type="dxa"/>
            <w:shd w:val="clear" w:color="auto" w:fill="CCCCCC"/>
          </w:tcPr>
          <w:p w14:paraId="37BF9702"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2,476</w:t>
            </w:r>
          </w:p>
        </w:tc>
        <w:tc>
          <w:tcPr>
            <w:tcW w:w="1673" w:type="dxa"/>
            <w:shd w:val="clear" w:color="auto" w:fill="CCCCCC"/>
          </w:tcPr>
          <w:p w14:paraId="4C10E95D"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 </w:t>
            </w:r>
          </w:p>
        </w:tc>
        <w:tc>
          <w:tcPr>
            <w:tcW w:w="1595" w:type="dxa"/>
            <w:shd w:val="clear" w:color="auto" w:fill="CCCCCC"/>
          </w:tcPr>
          <w:p w14:paraId="3FD5731F"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2,721,015</w:t>
            </w:r>
          </w:p>
        </w:tc>
      </w:tr>
      <w:tr w:rsidR="00324ADE" w:rsidRPr="00E6113B" w14:paraId="01E2FF4A" w14:textId="77777777" w:rsidTr="00324ADE">
        <w:tc>
          <w:tcPr>
            <w:tcW w:w="1937" w:type="dxa"/>
            <w:shd w:val="clear" w:color="auto" w:fill="auto"/>
          </w:tcPr>
          <w:p w14:paraId="08F559F1" w14:textId="77777777" w:rsidR="00324ADE" w:rsidRPr="00E6113B" w:rsidRDefault="00324ADE" w:rsidP="00F766E1">
            <w:pPr>
              <w:contextualSpacing/>
              <w:jc w:val="center"/>
              <w:rPr>
                <w:rFonts w:ascii="Century Gothic" w:eastAsia="Times New Roman" w:hAnsi="Century Gothic" w:cs="Calibri"/>
                <w:b/>
                <w:bCs/>
                <w:color w:val="000000"/>
                <w:sz w:val="24"/>
                <w:szCs w:val="24"/>
              </w:rPr>
            </w:pPr>
            <w:r w:rsidRPr="00E6113B">
              <w:rPr>
                <w:rFonts w:ascii="Century Gothic" w:eastAsia="Times New Roman" w:hAnsi="Century Gothic" w:cs="Calibri"/>
                <w:b/>
                <w:bCs/>
                <w:color w:val="000000"/>
                <w:sz w:val="24"/>
                <w:szCs w:val="24"/>
              </w:rPr>
              <w:lastRenderedPageBreak/>
              <w:t>2016/17</w:t>
            </w:r>
          </w:p>
        </w:tc>
        <w:tc>
          <w:tcPr>
            <w:tcW w:w="2232" w:type="dxa"/>
            <w:shd w:val="clear" w:color="auto" w:fill="auto"/>
          </w:tcPr>
          <w:p w14:paraId="478830F7"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1038(b) Exemptions</w:t>
            </w:r>
          </w:p>
        </w:tc>
        <w:tc>
          <w:tcPr>
            <w:tcW w:w="1682" w:type="dxa"/>
            <w:shd w:val="clear" w:color="auto" w:fill="auto"/>
          </w:tcPr>
          <w:p w14:paraId="4ECB5955"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522</w:t>
            </w:r>
          </w:p>
        </w:tc>
        <w:tc>
          <w:tcPr>
            <w:tcW w:w="1673" w:type="dxa"/>
            <w:shd w:val="clear" w:color="auto" w:fill="auto"/>
          </w:tcPr>
          <w:p w14:paraId="6A2EF768"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2,592,252</w:t>
            </w:r>
          </w:p>
        </w:tc>
        <w:tc>
          <w:tcPr>
            <w:tcW w:w="1595" w:type="dxa"/>
            <w:shd w:val="clear" w:color="auto" w:fill="auto"/>
          </w:tcPr>
          <w:p w14:paraId="26D62F58" w14:textId="77777777" w:rsidR="00324ADE" w:rsidRPr="00E6113B" w:rsidRDefault="00324ADE" w:rsidP="00F766E1">
            <w:pPr>
              <w:contextualSpacing/>
              <w:jc w:val="center"/>
              <w:rPr>
                <w:rFonts w:ascii="Century Gothic" w:eastAsia="Times New Roman" w:hAnsi="Century Gothic" w:cs="Calibri"/>
                <w:color w:val="000000"/>
                <w:sz w:val="24"/>
                <w:szCs w:val="24"/>
              </w:rPr>
            </w:pPr>
          </w:p>
        </w:tc>
      </w:tr>
      <w:tr w:rsidR="00324ADE" w:rsidRPr="00E6113B" w14:paraId="548879DA" w14:textId="77777777" w:rsidTr="00324ADE">
        <w:tc>
          <w:tcPr>
            <w:tcW w:w="1937" w:type="dxa"/>
            <w:shd w:val="clear" w:color="auto" w:fill="CCCCCC"/>
          </w:tcPr>
          <w:p w14:paraId="7C6875D2"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CCCCCC"/>
          </w:tcPr>
          <w:p w14:paraId="4E7D057B"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1038(k) Exemptions</w:t>
            </w:r>
          </w:p>
        </w:tc>
        <w:tc>
          <w:tcPr>
            <w:tcW w:w="1682" w:type="dxa"/>
            <w:shd w:val="clear" w:color="auto" w:fill="CCCCCC"/>
          </w:tcPr>
          <w:p w14:paraId="2D482AC2"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956</w:t>
            </w:r>
          </w:p>
        </w:tc>
        <w:tc>
          <w:tcPr>
            <w:tcW w:w="1673" w:type="dxa"/>
            <w:shd w:val="clear" w:color="auto" w:fill="CCCCCC"/>
          </w:tcPr>
          <w:p w14:paraId="449D1D9B"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10,358</w:t>
            </w:r>
          </w:p>
        </w:tc>
        <w:tc>
          <w:tcPr>
            <w:tcW w:w="1595" w:type="dxa"/>
            <w:shd w:val="clear" w:color="auto" w:fill="CCCCCC"/>
          </w:tcPr>
          <w:p w14:paraId="5A85A7F0" w14:textId="77777777" w:rsidR="00324ADE" w:rsidRPr="00E6113B" w:rsidRDefault="00324ADE" w:rsidP="00F766E1">
            <w:pPr>
              <w:contextualSpacing/>
              <w:jc w:val="center"/>
              <w:rPr>
                <w:rFonts w:ascii="Century Gothic" w:eastAsia="Times New Roman" w:hAnsi="Century Gothic" w:cs="Calibri"/>
                <w:color w:val="000000"/>
                <w:sz w:val="24"/>
                <w:szCs w:val="24"/>
              </w:rPr>
            </w:pPr>
          </w:p>
        </w:tc>
      </w:tr>
      <w:tr w:rsidR="00324ADE" w:rsidRPr="00E6113B" w14:paraId="64361086" w14:textId="77777777" w:rsidTr="00324ADE">
        <w:tc>
          <w:tcPr>
            <w:tcW w:w="1937" w:type="dxa"/>
            <w:shd w:val="clear" w:color="auto" w:fill="auto"/>
          </w:tcPr>
          <w:p w14:paraId="12B78DF8"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auto"/>
          </w:tcPr>
          <w:p w14:paraId="26CE1A8B"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All other Exemptions</w:t>
            </w:r>
          </w:p>
        </w:tc>
        <w:tc>
          <w:tcPr>
            <w:tcW w:w="1682" w:type="dxa"/>
            <w:shd w:val="clear" w:color="auto" w:fill="auto"/>
          </w:tcPr>
          <w:p w14:paraId="4BDD09DB"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1,032</w:t>
            </w:r>
          </w:p>
        </w:tc>
        <w:tc>
          <w:tcPr>
            <w:tcW w:w="1673" w:type="dxa"/>
            <w:shd w:val="clear" w:color="auto" w:fill="auto"/>
          </w:tcPr>
          <w:p w14:paraId="79CFFBB5"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208,111</w:t>
            </w:r>
          </w:p>
        </w:tc>
        <w:tc>
          <w:tcPr>
            <w:tcW w:w="1595" w:type="dxa"/>
            <w:shd w:val="clear" w:color="auto" w:fill="auto"/>
          </w:tcPr>
          <w:p w14:paraId="3AF85733" w14:textId="77777777" w:rsidR="00324ADE" w:rsidRPr="00E6113B" w:rsidRDefault="00324ADE" w:rsidP="00F766E1">
            <w:pPr>
              <w:contextualSpacing/>
              <w:jc w:val="center"/>
              <w:rPr>
                <w:rFonts w:ascii="Century Gothic" w:eastAsia="Times New Roman" w:hAnsi="Century Gothic" w:cs="Calibri"/>
                <w:color w:val="000000"/>
                <w:sz w:val="24"/>
                <w:szCs w:val="24"/>
              </w:rPr>
            </w:pPr>
          </w:p>
        </w:tc>
      </w:tr>
      <w:tr w:rsidR="00324ADE" w:rsidRPr="00E6113B" w14:paraId="43FD5033" w14:textId="77777777" w:rsidTr="00324ADE">
        <w:tc>
          <w:tcPr>
            <w:tcW w:w="1937" w:type="dxa"/>
            <w:shd w:val="clear" w:color="auto" w:fill="CCCCCC"/>
          </w:tcPr>
          <w:p w14:paraId="0924CC16"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CCCCCC"/>
          </w:tcPr>
          <w:p w14:paraId="63B60E94"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Total Exemptions</w:t>
            </w:r>
          </w:p>
        </w:tc>
        <w:tc>
          <w:tcPr>
            <w:tcW w:w="1682" w:type="dxa"/>
            <w:shd w:val="clear" w:color="auto" w:fill="CCCCCC"/>
          </w:tcPr>
          <w:p w14:paraId="5A5A3282"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2,510</w:t>
            </w:r>
          </w:p>
        </w:tc>
        <w:tc>
          <w:tcPr>
            <w:tcW w:w="1673" w:type="dxa"/>
            <w:shd w:val="clear" w:color="auto" w:fill="CCCCCC"/>
          </w:tcPr>
          <w:p w14:paraId="515090E6" w14:textId="77777777" w:rsidR="00324ADE" w:rsidRPr="00E6113B" w:rsidRDefault="00324ADE" w:rsidP="00F766E1">
            <w:pPr>
              <w:contextualSpacing/>
              <w:jc w:val="center"/>
              <w:rPr>
                <w:rFonts w:ascii="Century Gothic" w:eastAsia="Times New Roman" w:hAnsi="Century Gothic" w:cs="Calibri"/>
                <w:color w:val="000000"/>
                <w:sz w:val="24"/>
                <w:szCs w:val="24"/>
              </w:rPr>
            </w:pPr>
          </w:p>
        </w:tc>
        <w:tc>
          <w:tcPr>
            <w:tcW w:w="1595" w:type="dxa"/>
            <w:shd w:val="clear" w:color="auto" w:fill="CCCCCC"/>
          </w:tcPr>
          <w:p w14:paraId="1AD3A212" w14:textId="573BE0E6"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2,</w:t>
            </w:r>
            <w:r w:rsidR="00E604FC">
              <w:rPr>
                <w:rFonts w:ascii="Century Gothic" w:eastAsia="Times New Roman" w:hAnsi="Century Gothic" w:cs="Calibri"/>
                <w:color w:val="000000"/>
                <w:sz w:val="24"/>
                <w:szCs w:val="24"/>
              </w:rPr>
              <w:t>8</w:t>
            </w:r>
            <w:r w:rsidRPr="00E6113B">
              <w:rPr>
                <w:rFonts w:ascii="Century Gothic" w:eastAsia="Times New Roman" w:hAnsi="Century Gothic" w:cs="Calibri"/>
                <w:color w:val="000000"/>
                <w:sz w:val="24"/>
                <w:szCs w:val="24"/>
              </w:rPr>
              <w:t>10,721</w:t>
            </w:r>
          </w:p>
        </w:tc>
      </w:tr>
      <w:tr w:rsidR="00324ADE" w:rsidRPr="00E6113B" w14:paraId="5F27AA00" w14:textId="77777777" w:rsidTr="00324ADE">
        <w:tc>
          <w:tcPr>
            <w:tcW w:w="1937" w:type="dxa"/>
            <w:shd w:val="clear" w:color="auto" w:fill="auto"/>
          </w:tcPr>
          <w:p w14:paraId="67FA8F30" w14:textId="77777777" w:rsidR="00324ADE" w:rsidRPr="00E6113B" w:rsidRDefault="00324ADE" w:rsidP="00F766E1">
            <w:pPr>
              <w:contextualSpacing/>
              <w:jc w:val="center"/>
              <w:rPr>
                <w:rFonts w:ascii="Century Gothic" w:eastAsia="Times New Roman" w:hAnsi="Century Gothic" w:cs="Calibri"/>
                <w:b/>
                <w:bCs/>
                <w:color w:val="000000"/>
                <w:sz w:val="24"/>
                <w:szCs w:val="24"/>
              </w:rPr>
            </w:pPr>
            <w:r w:rsidRPr="00E6113B">
              <w:rPr>
                <w:rFonts w:ascii="Century Gothic" w:eastAsia="Times New Roman" w:hAnsi="Century Gothic" w:cs="Calibri"/>
                <w:b/>
                <w:bCs/>
                <w:color w:val="000000"/>
                <w:sz w:val="24"/>
                <w:szCs w:val="24"/>
              </w:rPr>
              <w:t>2017/18</w:t>
            </w:r>
          </w:p>
        </w:tc>
        <w:tc>
          <w:tcPr>
            <w:tcW w:w="2232" w:type="dxa"/>
            <w:shd w:val="clear" w:color="auto" w:fill="auto"/>
          </w:tcPr>
          <w:p w14:paraId="12541C67"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1038(b) Exemptions</w:t>
            </w:r>
          </w:p>
        </w:tc>
        <w:tc>
          <w:tcPr>
            <w:tcW w:w="1682" w:type="dxa"/>
            <w:shd w:val="clear" w:color="auto" w:fill="auto"/>
          </w:tcPr>
          <w:p w14:paraId="3FD2477A"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554</w:t>
            </w:r>
          </w:p>
        </w:tc>
        <w:tc>
          <w:tcPr>
            <w:tcW w:w="1673" w:type="dxa"/>
            <w:shd w:val="clear" w:color="auto" w:fill="auto"/>
          </w:tcPr>
          <w:p w14:paraId="010CE5AC"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2,933,286</w:t>
            </w:r>
          </w:p>
        </w:tc>
        <w:tc>
          <w:tcPr>
            <w:tcW w:w="1595" w:type="dxa"/>
            <w:shd w:val="clear" w:color="auto" w:fill="auto"/>
          </w:tcPr>
          <w:p w14:paraId="66D39C7F" w14:textId="77777777" w:rsidR="00324ADE" w:rsidRPr="00E6113B" w:rsidRDefault="00324ADE" w:rsidP="00F766E1">
            <w:pPr>
              <w:contextualSpacing/>
              <w:jc w:val="center"/>
              <w:rPr>
                <w:rFonts w:ascii="Century Gothic" w:eastAsia="Times New Roman" w:hAnsi="Century Gothic" w:cs="Calibri"/>
                <w:color w:val="000000"/>
                <w:sz w:val="24"/>
                <w:szCs w:val="24"/>
              </w:rPr>
            </w:pPr>
          </w:p>
        </w:tc>
      </w:tr>
      <w:tr w:rsidR="00324ADE" w:rsidRPr="00E6113B" w14:paraId="2A5BBC1D" w14:textId="77777777" w:rsidTr="00324ADE">
        <w:tc>
          <w:tcPr>
            <w:tcW w:w="1937" w:type="dxa"/>
            <w:shd w:val="clear" w:color="auto" w:fill="CCCCCC"/>
          </w:tcPr>
          <w:p w14:paraId="0FB19C97"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CCCCCC"/>
          </w:tcPr>
          <w:p w14:paraId="2BD1177C"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1038(k) Exemptions</w:t>
            </w:r>
          </w:p>
        </w:tc>
        <w:tc>
          <w:tcPr>
            <w:tcW w:w="1682" w:type="dxa"/>
            <w:shd w:val="clear" w:color="auto" w:fill="CCCCCC"/>
          </w:tcPr>
          <w:p w14:paraId="0F7EC698"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414</w:t>
            </w:r>
          </w:p>
        </w:tc>
        <w:tc>
          <w:tcPr>
            <w:tcW w:w="1673" w:type="dxa"/>
            <w:shd w:val="clear" w:color="auto" w:fill="CCCCCC"/>
          </w:tcPr>
          <w:p w14:paraId="0D9560D5"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44,357</w:t>
            </w:r>
          </w:p>
        </w:tc>
        <w:tc>
          <w:tcPr>
            <w:tcW w:w="1595" w:type="dxa"/>
            <w:shd w:val="clear" w:color="auto" w:fill="CCCCCC"/>
          </w:tcPr>
          <w:p w14:paraId="36B073EA" w14:textId="77777777" w:rsidR="00324ADE" w:rsidRPr="00E6113B" w:rsidRDefault="00324ADE" w:rsidP="00F766E1">
            <w:pPr>
              <w:contextualSpacing/>
              <w:jc w:val="center"/>
              <w:rPr>
                <w:rFonts w:ascii="Century Gothic" w:eastAsia="Times New Roman" w:hAnsi="Century Gothic" w:cs="Calibri"/>
                <w:color w:val="000000"/>
                <w:sz w:val="24"/>
                <w:szCs w:val="24"/>
              </w:rPr>
            </w:pPr>
          </w:p>
        </w:tc>
      </w:tr>
      <w:tr w:rsidR="00324ADE" w:rsidRPr="00E6113B" w14:paraId="7F1F8B98" w14:textId="77777777" w:rsidTr="00324ADE">
        <w:tc>
          <w:tcPr>
            <w:tcW w:w="1937" w:type="dxa"/>
            <w:shd w:val="clear" w:color="auto" w:fill="auto"/>
          </w:tcPr>
          <w:p w14:paraId="1C4C71CA"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auto"/>
          </w:tcPr>
          <w:p w14:paraId="3BB61046"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All other Exemptions</w:t>
            </w:r>
          </w:p>
        </w:tc>
        <w:tc>
          <w:tcPr>
            <w:tcW w:w="1682" w:type="dxa"/>
            <w:shd w:val="clear" w:color="auto" w:fill="auto"/>
          </w:tcPr>
          <w:p w14:paraId="529B289E"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1,042</w:t>
            </w:r>
          </w:p>
        </w:tc>
        <w:tc>
          <w:tcPr>
            <w:tcW w:w="1673" w:type="dxa"/>
            <w:shd w:val="clear" w:color="auto" w:fill="auto"/>
          </w:tcPr>
          <w:p w14:paraId="2572116A"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482,206</w:t>
            </w:r>
          </w:p>
        </w:tc>
        <w:tc>
          <w:tcPr>
            <w:tcW w:w="1595" w:type="dxa"/>
            <w:shd w:val="clear" w:color="auto" w:fill="auto"/>
          </w:tcPr>
          <w:p w14:paraId="2412C515" w14:textId="77777777" w:rsidR="00324ADE" w:rsidRPr="00E6113B" w:rsidRDefault="00324ADE" w:rsidP="00F766E1">
            <w:pPr>
              <w:contextualSpacing/>
              <w:jc w:val="center"/>
              <w:rPr>
                <w:rFonts w:ascii="Century Gothic" w:eastAsia="Times New Roman" w:hAnsi="Century Gothic" w:cs="Calibri"/>
                <w:color w:val="000000"/>
                <w:sz w:val="24"/>
                <w:szCs w:val="24"/>
              </w:rPr>
            </w:pPr>
          </w:p>
        </w:tc>
      </w:tr>
      <w:tr w:rsidR="00324ADE" w:rsidRPr="00E6113B" w14:paraId="334A017F" w14:textId="77777777" w:rsidTr="00324ADE">
        <w:tc>
          <w:tcPr>
            <w:tcW w:w="1937" w:type="dxa"/>
            <w:shd w:val="clear" w:color="auto" w:fill="CCCCCC"/>
          </w:tcPr>
          <w:p w14:paraId="783B45AB"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CCCCCC"/>
          </w:tcPr>
          <w:p w14:paraId="14ECB047"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Total Exemptions</w:t>
            </w:r>
          </w:p>
        </w:tc>
        <w:tc>
          <w:tcPr>
            <w:tcW w:w="1682" w:type="dxa"/>
            <w:shd w:val="clear" w:color="auto" w:fill="CCCCCC"/>
          </w:tcPr>
          <w:p w14:paraId="573350B5"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2,010</w:t>
            </w:r>
          </w:p>
        </w:tc>
        <w:tc>
          <w:tcPr>
            <w:tcW w:w="1673" w:type="dxa"/>
            <w:shd w:val="clear" w:color="auto" w:fill="CCCCCC"/>
          </w:tcPr>
          <w:p w14:paraId="66AC2371" w14:textId="77777777" w:rsidR="00324ADE" w:rsidRPr="00E6113B" w:rsidRDefault="00324ADE" w:rsidP="00F766E1">
            <w:pPr>
              <w:contextualSpacing/>
              <w:jc w:val="center"/>
              <w:rPr>
                <w:rFonts w:ascii="Century Gothic" w:eastAsia="Times New Roman" w:hAnsi="Century Gothic" w:cs="Calibri"/>
                <w:color w:val="000000"/>
                <w:sz w:val="24"/>
                <w:szCs w:val="24"/>
              </w:rPr>
            </w:pPr>
          </w:p>
        </w:tc>
        <w:tc>
          <w:tcPr>
            <w:tcW w:w="1595" w:type="dxa"/>
            <w:shd w:val="clear" w:color="auto" w:fill="CCCCCC"/>
          </w:tcPr>
          <w:p w14:paraId="74D89145"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3,459,849</w:t>
            </w:r>
          </w:p>
        </w:tc>
      </w:tr>
      <w:tr w:rsidR="00324ADE" w:rsidRPr="00E6113B" w14:paraId="4C2B4328" w14:textId="77777777" w:rsidTr="00324ADE">
        <w:tc>
          <w:tcPr>
            <w:tcW w:w="1937" w:type="dxa"/>
            <w:shd w:val="clear" w:color="auto" w:fill="auto"/>
          </w:tcPr>
          <w:p w14:paraId="392841AD" w14:textId="77777777" w:rsidR="00324ADE" w:rsidRPr="00E6113B" w:rsidRDefault="00324ADE" w:rsidP="00F766E1">
            <w:pPr>
              <w:contextualSpacing/>
              <w:jc w:val="center"/>
              <w:rPr>
                <w:rFonts w:ascii="Century Gothic" w:eastAsia="Times New Roman" w:hAnsi="Century Gothic" w:cs="Calibri"/>
                <w:b/>
                <w:bCs/>
                <w:color w:val="000000"/>
                <w:sz w:val="24"/>
                <w:szCs w:val="24"/>
              </w:rPr>
            </w:pPr>
            <w:r w:rsidRPr="00E6113B">
              <w:rPr>
                <w:rFonts w:ascii="Century Gothic" w:eastAsia="Times New Roman" w:hAnsi="Century Gothic" w:cs="Calibri"/>
                <w:b/>
                <w:bCs/>
                <w:color w:val="000000"/>
                <w:sz w:val="24"/>
                <w:szCs w:val="24"/>
              </w:rPr>
              <w:t>2018/19</w:t>
            </w:r>
          </w:p>
        </w:tc>
        <w:tc>
          <w:tcPr>
            <w:tcW w:w="2232" w:type="dxa"/>
            <w:shd w:val="clear" w:color="auto" w:fill="auto"/>
          </w:tcPr>
          <w:p w14:paraId="586C49D6"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 xml:space="preserve">1038(a) &amp; 1038(b) Exemptions </w:t>
            </w:r>
          </w:p>
        </w:tc>
        <w:tc>
          <w:tcPr>
            <w:tcW w:w="1682" w:type="dxa"/>
            <w:shd w:val="clear" w:color="auto" w:fill="auto"/>
          </w:tcPr>
          <w:p w14:paraId="4D59753A"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451</w:t>
            </w:r>
          </w:p>
        </w:tc>
        <w:tc>
          <w:tcPr>
            <w:tcW w:w="1673" w:type="dxa"/>
            <w:shd w:val="clear" w:color="auto" w:fill="auto"/>
          </w:tcPr>
          <w:p w14:paraId="7BF30DC7"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2,310,695</w:t>
            </w:r>
          </w:p>
        </w:tc>
        <w:tc>
          <w:tcPr>
            <w:tcW w:w="1595" w:type="dxa"/>
            <w:shd w:val="clear" w:color="auto" w:fill="auto"/>
          </w:tcPr>
          <w:p w14:paraId="36649816"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2B1CEAEF" w14:textId="77777777" w:rsidTr="00324ADE">
        <w:tc>
          <w:tcPr>
            <w:tcW w:w="1937" w:type="dxa"/>
            <w:shd w:val="clear" w:color="auto" w:fill="BFBFBF" w:themeFill="background1" w:themeFillShade="BF"/>
          </w:tcPr>
          <w:p w14:paraId="32BC3418"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BFBFBF" w:themeFill="background1" w:themeFillShade="BF"/>
          </w:tcPr>
          <w:p w14:paraId="79273908"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 xml:space="preserve">1038(f) Exemptions </w:t>
            </w:r>
          </w:p>
        </w:tc>
        <w:tc>
          <w:tcPr>
            <w:tcW w:w="1682" w:type="dxa"/>
            <w:shd w:val="clear" w:color="auto" w:fill="BFBFBF" w:themeFill="background1" w:themeFillShade="BF"/>
          </w:tcPr>
          <w:p w14:paraId="70C3F093"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3</w:t>
            </w:r>
          </w:p>
        </w:tc>
        <w:tc>
          <w:tcPr>
            <w:tcW w:w="1673" w:type="dxa"/>
            <w:shd w:val="clear" w:color="auto" w:fill="BFBFBF" w:themeFill="background1" w:themeFillShade="BF"/>
          </w:tcPr>
          <w:p w14:paraId="27F11D3B"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112</w:t>
            </w:r>
          </w:p>
        </w:tc>
        <w:tc>
          <w:tcPr>
            <w:tcW w:w="1595" w:type="dxa"/>
            <w:shd w:val="clear" w:color="auto" w:fill="BFBFBF" w:themeFill="background1" w:themeFillShade="BF"/>
          </w:tcPr>
          <w:p w14:paraId="67FB3493"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6726A2E2" w14:textId="77777777" w:rsidTr="00324ADE">
        <w:tc>
          <w:tcPr>
            <w:tcW w:w="1937" w:type="dxa"/>
            <w:shd w:val="clear" w:color="auto" w:fill="auto"/>
          </w:tcPr>
          <w:p w14:paraId="0F6D8C26"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auto"/>
          </w:tcPr>
          <w:p w14:paraId="78A63F8E"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1038(k) Exemptions</w:t>
            </w:r>
          </w:p>
        </w:tc>
        <w:tc>
          <w:tcPr>
            <w:tcW w:w="1682" w:type="dxa"/>
            <w:shd w:val="clear" w:color="auto" w:fill="auto"/>
          </w:tcPr>
          <w:p w14:paraId="1CE11BCE"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94</w:t>
            </w:r>
          </w:p>
        </w:tc>
        <w:tc>
          <w:tcPr>
            <w:tcW w:w="1673" w:type="dxa"/>
            <w:shd w:val="clear" w:color="auto" w:fill="auto"/>
          </w:tcPr>
          <w:p w14:paraId="02F47300"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7,464</w:t>
            </w:r>
          </w:p>
        </w:tc>
        <w:tc>
          <w:tcPr>
            <w:tcW w:w="1595" w:type="dxa"/>
            <w:shd w:val="clear" w:color="auto" w:fill="auto"/>
          </w:tcPr>
          <w:p w14:paraId="76EC6D36"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48EDA34E" w14:textId="77777777" w:rsidTr="00324ADE">
        <w:tc>
          <w:tcPr>
            <w:tcW w:w="1937" w:type="dxa"/>
            <w:shd w:val="clear" w:color="auto" w:fill="BFBFBF" w:themeFill="background1" w:themeFillShade="BF"/>
          </w:tcPr>
          <w:p w14:paraId="5043A905" w14:textId="77777777" w:rsidR="00324ADE" w:rsidRPr="00E6113B" w:rsidRDefault="00324ADE" w:rsidP="00F766E1">
            <w:pPr>
              <w:contextualSpacing/>
              <w:rPr>
                <w:rFonts w:ascii="Century Gothic" w:eastAsia="Times New Roman" w:hAnsi="Century Gothic" w:cs="Calibri"/>
                <w:b/>
                <w:bCs/>
                <w:color w:val="000000"/>
                <w:sz w:val="24"/>
                <w:szCs w:val="24"/>
              </w:rPr>
            </w:pPr>
          </w:p>
        </w:tc>
        <w:tc>
          <w:tcPr>
            <w:tcW w:w="2232" w:type="dxa"/>
            <w:shd w:val="clear" w:color="auto" w:fill="BFBFBF" w:themeFill="background1" w:themeFillShade="BF"/>
          </w:tcPr>
          <w:p w14:paraId="4EB7F464"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 xml:space="preserve">1038.3 Exemptions </w:t>
            </w:r>
          </w:p>
        </w:tc>
        <w:tc>
          <w:tcPr>
            <w:tcW w:w="1682" w:type="dxa"/>
            <w:shd w:val="clear" w:color="auto" w:fill="BFBFBF" w:themeFill="background1" w:themeFillShade="BF"/>
          </w:tcPr>
          <w:p w14:paraId="0227766D"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15</w:t>
            </w:r>
          </w:p>
        </w:tc>
        <w:tc>
          <w:tcPr>
            <w:tcW w:w="1673" w:type="dxa"/>
            <w:shd w:val="clear" w:color="auto" w:fill="BFBFBF" w:themeFill="background1" w:themeFillShade="BF"/>
          </w:tcPr>
          <w:p w14:paraId="3EF6DBC2"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1,892</w:t>
            </w:r>
          </w:p>
        </w:tc>
        <w:tc>
          <w:tcPr>
            <w:tcW w:w="1595" w:type="dxa"/>
            <w:shd w:val="clear" w:color="auto" w:fill="BFBFBF" w:themeFill="background1" w:themeFillShade="BF"/>
          </w:tcPr>
          <w:p w14:paraId="1F59891B"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37FC0352" w14:textId="77777777" w:rsidTr="00324ADE">
        <w:tc>
          <w:tcPr>
            <w:tcW w:w="1937" w:type="dxa"/>
            <w:shd w:val="clear" w:color="auto" w:fill="auto"/>
          </w:tcPr>
          <w:p w14:paraId="5F9EC0A6"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auto"/>
          </w:tcPr>
          <w:p w14:paraId="68518DEC"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All other Exemptions</w:t>
            </w:r>
          </w:p>
        </w:tc>
        <w:tc>
          <w:tcPr>
            <w:tcW w:w="1682" w:type="dxa"/>
            <w:shd w:val="clear" w:color="auto" w:fill="auto"/>
          </w:tcPr>
          <w:p w14:paraId="1BBE8CF9"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1,605</w:t>
            </w:r>
          </w:p>
        </w:tc>
        <w:tc>
          <w:tcPr>
            <w:tcW w:w="1673" w:type="dxa"/>
            <w:shd w:val="clear" w:color="auto" w:fill="auto"/>
          </w:tcPr>
          <w:p w14:paraId="7832F80E"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454,582</w:t>
            </w:r>
          </w:p>
        </w:tc>
        <w:tc>
          <w:tcPr>
            <w:tcW w:w="1595" w:type="dxa"/>
            <w:shd w:val="clear" w:color="auto" w:fill="auto"/>
          </w:tcPr>
          <w:p w14:paraId="56633BDA"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62EE2C81" w14:textId="77777777" w:rsidTr="00324ADE">
        <w:tc>
          <w:tcPr>
            <w:tcW w:w="1937" w:type="dxa"/>
            <w:shd w:val="clear" w:color="auto" w:fill="BFBFBF" w:themeFill="background1" w:themeFillShade="BF"/>
          </w:tcPr>
          <w:p w14:paraId="5A18348F"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BFBFBF" w:themeFill="background1" w:themeFillShade="BF"/>
          </w:tcPr>
          <w:p w14:paraId="6DA52EA2"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Total Exemptions</w:t>
            </w:r>
          </w:p>
        </w:tc>
        <w:tc>
          <w:tcPr>
            <w:tcW w:w="1682" w:type="dxa"/>
            <w:shd w:val="clear" w:color="auto" w:fill="BFBFBF" w:themeFill="background1" w:themeFillShade="BF"/>
          </w:tcPr>
          <w:p w14:paraId="74FAF123"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2,168</w:t>
            </w:r>
          </w:p>
        </w:tc>
        <w:tc>
          <w:tcPr>
            <w:tcW w:w="1673" w:type="dxa"/>
            <w:shd w:val="clear" w:color="auto" w:fill="BFBFBF" w:themeFill="background1" w:themeFillShade="BF"/>
          </w:tcPr>
          <w:p w14:paraId="5A01C852" w14:textId="77777777" w:rsidR="00324ADE" w:rsidRPr="00E6113B" w:rsidRDefault="00324ADE" w:rsidP="00F766E1">
            <w:pPr>
              <w:contextualSpacing/>
              <w:jc w:val="center"/>
              <w:rPr>
                <w:rFonts w:ascii="Century Gothic" w:eastAsia="Times New Roman" w:hAnsi="Century Gothic" w:cs="Calibri"/>
                <w:color w:val="000000"/>
                <w:sz w:val="24"/>
                <w:szCs w:val="24"/>
              </w:rPr>
            </w:pPr>
          </w:p>
        </w:tc>
        <w:tc>
          <w:tcPr>
            <w:tcW w:w="1595" w:type="dxa"/>
            <w:shd w:val="clear" w:color="auto" w:fill="BFBFBF" w:themeFill="background1" w:themeFillShade="BF"/>
          </w:tcPr>
          <w:p w14:paraId="116ECE54"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2,774,745</w:t>
            </w:r>
          </w:p>
        </w:tc>
      </w:tr>
    </w:tbl>
    <w:p w14:paraId="662E2F59" w14:textId="77777777" w:rsidR="00324ADE" w:rsidRDefault="00324ADE" w:rsidP="00324ADE">
      <w:r>
        <w:br w:type="page"/>
      </w:r>
    </w:p>
    <w:tbl>
      <w:tblPr>
        <w:tblW w:w="0" w:type="auto"/>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1937"/>
        <w:gridCol w:w="2232"/>
        <w:gridCol w:w="1682"/>
        <w:gridCol w:w="1673"/>
        <w:gridCol w:w="1595"/>
      </w:tblGrid>
      <w:tr w:rsidR="00324ADE" w:rsidRPr="00E6113B" w14:paraId="1791FD67" w14:textId="77777777" w:rsidTr="00F766E1">
        <w:tc>
          <w:tcPr>
            <w:tcW w:w="1937" w:type="dxa"/>
            <w:tcBorders>
              <w:top w:val="nil"/>
              <w:bottom w:val="single" w:sz="4" w:space="0" w:color="auto"/>
              <w:right w:val="nil"/>
            </w:tcBorders>
            <w:shd w:val="clear" w:color="auto" w:fill="auto"/>
          </w:tcPr>
          <w:p w14:paraId="14DB450C" w14:textId="77777777" w:rsidR="00324ADE" w:rsidRPr="00E6113B" w:rsidRDefault="00324ADE" w:rsidP="00F766E1">
            <w:pPr>
              <w:contextualSpacing/>
              <w:jc w:val="center"/>
              <w:rPr>
                <w:rFonts w:ascii="Century Gothic" w:eastAsia="Times New Roman" w:hAnsi="Century Gothic" w:cs="Calibri"/>
                <w:b/>
                <w:bCs/>
                <w:color w:val="000000"/>
                <w:sz w:val="24"/>
                <w:szCs w:val="24"/>
              </w:rPr>
            </w:pPr>
            <w:r w:rsidRPr="00E6113B">
              <w:rPr>
                <w:rFonts w:ascii="Century Gothic" w:hAnsi="Century Gothic"/>
                <w:b/>
                <w:bCs/>
                <w:sz w:val="24"/>
              </w:rPr>
              <w:lastRenderedPageBreak/>
              <w:t>Fiscal Year</w:t>
            </w:r>
          </w:p>
        </w:tc>
        <w:tc>
          <w:tcPr>
            <w:tcW w:w="2232" w:type="dxa"/>
            <w:tcBorders>
              <w:top w:val="nil"/>
              <w:left w:val="nil"/>
              <w:bottom w:val="single" w:sz="4" w:space="0" w:color="auto"/>
              <w:right w:val="nil"/>
            </w:tcBorders>
            <w:shd w:val="clear" w:color="auto" w:fill="auto"/>
          </w:tcPr>
          <w:p w14:paraId="3AF49D6C"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hAnsi="Century Gothic"/>
                <w:b/>
                <w:bCs/>
                <w:sz w:val="24"/>
              </w:rPr>
              <w:t>Harvest Document Type</w:t>
            </w:r>
          </w:p>
        </w:tc>
        <w:tc>
          <w:tcPr>
            <w:tcW w:w="1682" w:type="dxa"/>
            <w:tcBorders>
              <w:top w:val="nil"/>
              <w:left w:val="nil"/>
              <w:bottom w:val="single" w:sz="4" w:space="0" w:color="auto"/>
              <w:right w:val="nil"/>
            </w:tcBorders>
            <w:shd w:val="clear" w:color="auto" w:fill="auto"/>
          </w:tcPr>
          <w:p w14:paraId="55481DB0"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hAnsi="Century Gothic"/>
                <w:b/>
                <w:bCs/>
                <w:sz w:val="24"/>
              </w:rPr>
              <w:t>Number of Notifications</w:t>
            </w:r>
          </w:p>
        </w:tc>
        <w:tc>
          <w:tcPr>
            <w:tcW w:w="1673" w:type="dxa"/>
            <w:tcBorders>
              <w:top w:val="nil"/>
              <w:left w:val="nil"/>
              <w:bottom w:val="single" w:sz="4" w:space="0" w:color="auto"/>
              <w:right w:val="nil"/>
            </w:tcBorders>
            <w:shd w:val="clear" w:color="auto" w:fill="auto"/>
          </w:tcPr>
          <w:p w14:paraId="4AA7C087"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hAnsi="Century Gothic"/>
                <w:b/>
                <w:bCs/>
                <w:sz w:val="24"/>
              </w:rPr>
              <w:t>Acres</w:t>
            </w:r>
          </w:p>
        </w:tc>
        <w:tc>
          <w:tcPr>
            <w:tcW w:w="1595" w:type="dxa"/>
            <w:tcBorders>
              <w:top w:val="nil"/>
              <w:left w:val="nil"/>
              <w:bottom w:val="single" w:sz="4" w:space="0" w:color="auto"/>
            </w:tcBorders>
            <w:shd w:val="clear" w:color="auto" w:fill="auto"/>
          </w:tcPr>
          <w:p w14:paraId="2091E1D9"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r w:rsidRPr="00E6113B">
              <w:rPr>
                <w:rFonts w:ascii="Century Gothic" w:hAnsi="Century Gothic"/>
                <w:b/>
                <w:bCs/>
                <w:sz w:val="24"/>
              </w:rPr>
              <w:t>Total Acres</w:t>
            </w:r>
          </w:p>
        </w:tc>
      </w:tr>
      <w:tr w:rsidR="00324ADE" w:rsidRPr="00E6113B" w14:paraId="17694799" w14:textId="77777777" w:rsidTr="00F766E1">
        <w:tc>
          <w:tcPr>
            <w:tcW w:w="1937" w:type="dxa"/>
            <w:tcBorders>
              <w:top w:val="single" w:sz="4" w:space="0" w:color="auto"/>
            </w:tcBorders>
            <w:shd w:val="clear" w:color="auto" w:fill="CCCCCC"/>
          </w:tcPr>
          <w:p w14:paraId="56B31B67" w14:textId="77777777" w:rsidR="00324ADE" w:rsidRPr="00E6113B" w:rsidRDefault="00324ADE" w:rsidP="00F766E1">
            <w:pPr>
              <w:contextualSpacing/>
              <w:jc w:val="center"/>
              <w:rPr>
                <w:rFonts w:ascii="Century Gothic" w:eastAsia="Times New Roman" w:hAnsi="Century Gothic" w:cs="Calibri"/>
                <w:b/>
                <w:bCs/>
                <w:color w:val="000000"/>
                <w:sz w:val="24"/>
                <w:szCs w:val="24"/>
              </w:rPr>
            </w:pPr>
            <w:r w:rsidRPr="00E6113B">
              <w:rPr>
                <w:rFonts w:ascii="Century Gothic" w:eastAsia="Times New Roman" w:hAnsi="Century Gothic" w:cs="Calibri"/>
                <w:b/>
                <w:bCs/>
                <w:color w:val="000000"/>
                <w:sz w:val="24"/>
                <w:szCs w:val="24"/>
              </w:rPr>
              <w:t>2019/20</w:t>
            </w:r>
          </w:p>
        </w:tc>
        <w:tc>
          <w:tcPr>
            <w:tcW w:w="2232" w:type="dxa"/>
            <w:tcBorders>
              <w:top w:val="single" w:sz="4" w:space="0" w:color="auto"/>
            </w:tcBorders>
            <w:shd w:val="clear" w:color="auto" w:fill="CCCCCC"/>
          </w:tcPr>
          <w:p w14:paraId="302F2718"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1038.3</w:t>
            </w:r>
          </w:p>
          <w:p w14:paraId="1BFB940B" w14:textId="77777777" w:rsidR="00324ADE" w:rsidRPr="00E6113B" w:rsidRDefault="00324ADE" w:rsidP="00F766E1">
            <w:pPr>
              <w:contextualSpacing/>
              <w:jc w:val="center"/>
              <w:rPr>
                <w:rFonts w:ascii="Century Gothic" w:eastAsia="Times New Roman" w:hAnsi="Century Gothic" w:cs="Calibri"/>
                <w:color w:val="000000"/>
                <w:sz w:val="24"/>
                <w:szCs w:val="24"/>
              </w:rPr>
            </w:pPr>
          </w:p>
        </w:tc>
        <w:tc>
          <w:tcPr>
            <w:tcW w:w="1682" w:type="dxa"/>
            <w:tcBorders>
              <w:top w:val="single" w:sz="4" w:space="0" w:color="auto"/>
            </w:tcBorders>
            <w:shd w:val="clear" w:color="auto" w:fill="CCCCCC"/>
          </w:tcPr>
          <w:p w14:paraId="1D6B390C"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48</w:t>
            </w:r>
          </w:p>
          <w:p w14:paraId="35784D0A" w14:textId="77777777" w:rsidR="00324ADE" w:rsidRPr="00E6113B" w:rsidRDefault="00324ADE" w:rsidP="00F766E1">
            <w:pPr>
              <w:contextualSpacing/>
              <w:jc w:val="center"/>
              <w:rPr>
                <w:rFonts w:ascii="Century Gothic" w:eastAsia="Times New Roman" w:hAnsi="Century Gothic" w:cs="Calibri"/>
                <w:color w:val="000000"/>
                <w:sz w:val="24"/>
                <w:szCs w:val="24"/>
              </w:rPr>
            </w:pPr>
          </w:p>
        </w:tc>
        <w:tc>
          <w:tcPr>
            <w:tcW w:w="1673" w:type="dxa"/>
            <w:tcBorders>
              <w:top w:val="single" w:sz="4" w:space="0" w:color="auto"/>
            </w:tcBorders>
            <w:shd w:val="clear" w:color="auto" w:fill="CCCCCC"/>
          </w:tcPr>
          <w:p w14:paraId="63303DA4"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5,447</w:t>
            </w:r>
          </w:p>
          <w:p w14:paraId="4CB9A195" w14:textId="77777777" w:rsidR="00324ADE" w:rsidRPr="00E6113B" w:rsidRDefault="00324ADE" w:rsidP="00F766E1">
            <w:pPr>
              <w:contextualSpacing/>
              <w:jc w:val="center"/>
              <w:rPr>
                <w:rFonts w:ascii="Century Gothic" w:eastAsia="Times New Roman" w:hAnsi="Century Gothic" w:cs="Calibri"/>
                <w:color w:val="000000"/>
                <w:sz w:val="24"/>
                <w:szCs w:val="24"/>
              </w:rPr>
            </w:pPr>
          </w:p>
        </w:tc>
        <w:tc>
          <w:tcPr>
            <w:tcW w:w="1595" w:type="dxa"/>
            <w:tcBorders>
              <w:top w:val="single" w:sz="4" w:space="0" w:color="auto"/>
            </w:tcBorders>
            <w:shd w:val="clear" w:color="auto" w:fill="CCCCCC"/>
          </w:tcPr>
          <w:p w14:paraId="0878A547"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33F16599" w14:textId="77777777" w:rsidTr="00F766E1">
        <w:tc>
          <w:tcPr>
            <w:tcW w:w="1937" w:type="dxa"/>
            <w:shd w:val="clear" w:color="auto" w:fill="auto"/>
          </w:tcPr>
          <w:p w14:paraId="3CEC71E7"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auto"/>
          </w:tcPr>
          <w:p w14:paraId="55DA8308"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1038(b)</w:t>
            </w:r>
          </w:p>
        </w:tc>
        <w:tc>
          <w:tcPr>
            <w:tcW w:w="1682" w:type="dxa"/>
            <w:shd w:val="clear" w:color="auto" w:fill="auto"/>
          </w:tcPr>
          <w:p w14:paraId="3AE1BB20"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463</w:t>
            </w:r>
          </w:p>
        </w:tc>
        <w:tc>
          <w:tcPr>
            <w:tcW w:w="1673" w:type="dxa"/>
            <w:shd w:val="clear" w:color="auto" w:fill="auto"/>
          </w:tcPr>
          <w:p w14:paraId="00D47FB7"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2,281,985</w:t>
            </w:r>
          </w:p>
        </w:tc>
        <w:tc>
          <w:tcPr>
            <w:tcW w:w="1595" w:type="dxa"/>
            <w:shd w:val="clear" w:color="auto" w:fill="auto"/>
          </w:tcPr>
          <w:p w14:paraId="73342EB9"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085F24DC" w14:textId="77777777" w:rsidTr="00F766E1">
        <w:tc>
          <w:tcPr>
            <w:tcW w:w="1937" w:type="dxa"/>
            <w:shd w:val="clear" w:color="auto" w:fill="CCCCCC"/>
          </w:tcPr>
          <w:p w14:paraId="4ED35D4C"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CCCCCC"/>
          </w:tcPr>
          <w:p w14:paraId="1DAF07B9"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1038(f)</w:t>
            </w:r>
          </w:p>
        </w:tc>
        <w:tc>
          <w:tcPr>
            <w:tcW w:w="1682" w:type="dxa"/>
            <w:shd w:val="clear" w:color="auto" w:fill="CCCCCC"/>
          </w:tcPr>
          <w:p w14:paraId="5EC81940"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8</w:t>
            </w:r>
          </w:p>
        </w:tc>
        <w:tc>
          <w:tcPr>
            <w:tcW w:w="1673" w:type="dxa"/>
            <w:shd w:val="clear" w:color="auto" w:fill="CCCCCC"/>
          </w:tcPr>
          <w:p w14:paraId="3D7D8C4F"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165</w:t>
            </w:r>
          </w:p>
        </w:tc>
        <w:tc>
          <w:tcPr>
            <w:tcW w:w="1595" w:type="dxa"/>
            <w:shd w:val="clear" w:color="auto" w:fill="CCCCCC"/>
          </w:tcPr>
          <w:p w14:paraId="147C874C"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3E864BDF" w14:textId="77777777" w:rsidTr="00F766E1">
        <w:tc>
          <w:tcPr>
            <w:tcW w:w="1937" w:type="dxa"/>
            <w:shd w:val="clear" w:color="auto" w:fill="auto"/>
          </w:tcPr>
          <w:p w14:paraId="4515D2E1"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auto"/>
          </w:tcPr>
          <w:p w14:paraId="7147DC19"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1038(g)</w:t>
            </w:r>
          </w:p>
        </w:tc>
        <w:tc>
          <w:tcPr>
            <w:tcW w:w="1682" w:type="dxa"/>
            <w:shd w:val="clear" w:color="auto" w:fill="auto"/>
          </w:tcPr>
          <w:p w14:paraId="6CD3AD88"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0</w:t>
            </w:r>
          </w:p>
        </w:tc>
        <w:tc>
          <w:tcPr>
            <w:tcW w:w="1673" w:type="dxa"/>
            <w:shd w:val="clear" w:color="auto" w:fill="auto"/>
          </w:tcPr>
          <w:p w14:paraId="0FB51D64"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0</w:t>
            </w:r>
          </w:p>
        </w:tc>
        <w:tc>
          <w:tcPr>
            <w:tcW w:w="1595" w:type="dxa"/>
            <w:shd w:val="clear" w:color="auto" w:fill="auto"/>
          </w:tcPr>
          <w:p w14:paraId="323536DB"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21A2D72F" w14:textId="77777777" w:rsidTr="00F766E1">
        <w:tc>
          <w:tcPr>
            <w:tcW w:w="1937" w:type="dxa"/>
            <w:shd w:val="clear" w:color="auto" w:fill="CCCCCC"/>
          </w:tcPr>
          <w:p w14:paraId="41197B76"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CCCCCC"/>
          </w:tcPr>
          <w:p w14:paraId="09A2225B"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All other Exemptions</w:t>
            </w:r>
          </w:p>
        </w:tc>
        <w:tc>
          <w:tcPr>
            <w:tcW w:w="1682" w:type="dxa"/>
            <w:shd w:val="clear" w:color="auto" w:fill="CCCCCC"/>
          </w:tcPr>
          <w:p w14:paraId="2C0CB149"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2,246</w:t>
            </w:r>
          </w:p>
        </w:tc>
        <w:tc>
          <w:tcPr>
            <w:tcW w:w="1673" w:type="dxa"/>
            <w:shd w:val="clear" w:color="auto" w:fill="CCCCCC"/>
          </w:tcPr>
          <w:p w14:paraId="7DFA0825"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733,933</w:t>
            </w:r>
          </w:p>
          <w:p w14:paraId="7C177058" w14:textId="77777777" w:rsidR="00324ADE" w:rsidRPr="00E6113B" w:rsidRDefault="00324ADE" w:rsidP="00F766E1">
            <w:pPr>
              <w:contextualSpacing/>
              <w:jc w:val="center"/>
              <w:rPr>
                <w:rFonts w:ascii="Century Gothic" w:eastAsia="Times New Roman" w:hAnsi="Century Gothic" w:cs="Calibri"/>
                <w:color w:val="000000"/>
                <w:sz w:val="24"/>
                <w:szCs w:val="24"/>
              </w:rPr>
            </w:pPr>
          </w:p>
        </w:tc>
        <w:tc>
          <w:tcPr>
            <w:tcW w:w="1595" w:type="dxa"/>
            <w:shd w:val="clear" w:color="auto" w:fill="CCCCCC"/>
          </w:tcPr>
          <w:p w14:paraId="2A3DD861"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706BD8F0" w14:textId="77777777" w:rsidTr="00F766E1">
        <w:tc>
          <w:tcPr>
            <w:tcW w:w="1937" w:type="dxa"/>
            <w:shd w:val="clear" w:color="auto" w:fill="auto"/>
          </w:tcPr>
          <w:p w14:paraId="7F25E6A9"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auto"/>
          </w:tcPr>
          <w:p w14:paraId="6C0ED143"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Total Exemptions</w:t>
            </w:r>
          </w:p>
        </w:tc>
        <w:tc>
          <w:tcPr>
            <w:tcW w:w="1682" w:type="dxa"/>
            <w:shd w:val="clear" w:color="auto" w:fill="auto"/>
          </w:tcPr>
          <w:p w14:paraId="0F7ED886" w14:textId="77777777" w:rsidR="00324ADE" w:rsidRPr="00E6113B" w:rsidRDefault="00324ADE" w:rsidP="00F766E1">
            <w:pPr>
              <w:contextualSpacing/>
              <w:jc w:val="center"/>
              <w:rPr>
                <w:rFonts w:ascii="Century Gothic" w:eastAsia="Times New Roman" w:hAnsi="Century Gothic" w:cs="Calibri"/>
                <w:bCs/>
                <w:color w:val="000000"/>
                <w:sz w:val="24"/>
                <w:szCs w:val="24"/>
              </w:rPr>
            </w:pPr>
            <w:r w:rsidRPr="00E6113B">
              <w:rPr>
                <w:rFonts w:ascii="Century Gothic" w:eastAsia="Times New Roman" w:hAnsi="Century Gothic" w:cs="Calibri"/>
                <w:bCs/>
                <w:color w:val="000000"/>
                <w:sz w:val="24"/>
                <w:szCs w:val="24"/>
              </w:rPr>
              <w:t>2,765</w:t>
            </w:r>
          </w:p>
          <w:p w14:paraId="104556C9" w14:textId="77777777" w:rsidR="00324ADE" w:rsidRPr="00E6113B" w:rsidRDefault="00324ADE" w:rsidP="00F766E1">
            <w:pPr>
              <w:contextualSpacing/>
              <w:jc w:val="center"/>
              <w:rPr>
                <w:rFonts w:ascii="Century Gothic" w:eastAsia="Times New Roman" w:hAnsi="Century Gothic" w:cs="Calibri"/>
                <w:color w:val="000000"/>
                <w:sz w:val="24"/>
                <w:szCs w:val="24"/>
              </w:rPr>
            </w:pPr>
          </w:p>
        </w:tc>
        <w:tc>
          <w:tcPr>
            <w:tcW w:w="1673" w:type="dxa"/>
            <w:shd w:val="clear" w:color="auto" w:fill="auto"/>
          </w:tcPr>
          <w:p w14:paraId="4F1F2925" w14:textId="77777777" w:rsidR="00324ADE" w:rsidRPr="00E6113B" w:rsidRDefault="00324ADE" w:rsidP="00F766E1">
            <w:pPr>
              <w:contextualSpacing/>
              <w:jc w:val="center"/>
              <w:rPr>
                <w:rFonts w:ascii="Century Gothic" w:eastAsia="Times New Roman" w:hAnsi="Century Gothic" w:cs="Calibri"/>
                <w:color w:val="000000"/>
                <w:sz w:val="24"/>
                <w:szCs w:val="24"/>
              </w:rPr>
            </w:pPr>
          </w:p>
        </w:tc>
        <w:tc>
          <w:tcPr>
            <w:tcW w:w="1595" w:type="dxa"/>
            <w:shd w:val="clear" w:color="auto" w:fill="auto"/>
          </w:tcPr>
          <w:p w14:paraId="797A5F42" w14:textId="0FD02071" w:rsidR="00324ADE" w:rsidRPr="00E6113B" w:rsidRDefault="00BB32C1" w:rsidP="00F766E1">
            <w:pPr>
              <w:keepNext/>
              <w:contextualSpacing/>
              <w:jc w:val="center"/>
              <w:rPr>
                <w:rFonts w:ascii="Century Gothic" w:eastAsia="Times New Roman" w:hAnsi="Century Gothic" w:cs="Calibri"/>
                <w:color w:val="000000"/>
                <w:sz w:val="24"/>
                <w:szCs w:val="24"/>
              </w:rPr>
            </w:pPr>
            <w:r>
              <w:rPr>
                <w:rFonts w:ascii="Century Gothic" w:eastAsia="Times New Roman" w:hAnsi="Century Gothic" w:cs="Calibri"/>
                <w:color w:val="000000"/>
                <w:sz w:val="24"/>
                <w:szCs w:val="24"/>
              </w:rPr>
              <w:t>3</w:t>
            </w:r>
            <w:r w:rsidR="00324ADE" w:rsidRPr="00E6113B">
              <w:rPr>
                <w:rFonts w:ascii="Century Gothic" w:eastAsia="Times New Roman" w:hAnsi="Century Gothic" w:cs="Calibri"/>
                <w:color w:val="000000"/>
                <w:sz w:val="24"/>
                <w:szCs w:val="24"/>
              </w:rPr>
              <w:t>,</w:t>
            </w:r>
            <w:r>
              <w:rPr>
                <w:rFonts w:ascii="Century Gothic" w:eastAsia="Times New Roman" w:hAnsi="Century Gothic" w:cs="Calibri"/>
                <w:color w:val="000000"/>
                <w:sz w:val="24"/>
                <w:szCs w:val="24"/>
              </w:rPr>
              <w:t>021</w:t>
            </w:r>
            <w:r w:rsidR="00324ADE" w:rsidRPr="00E6113B">
              <w:rPr>
                <w:rFonts w:ascii="Century Gothic" w:eastAsia="Times New Roman" w:hAnsi="Century Gothic" w:cs="Calibri"/>
                <w:color w:val="000000"/>
                <w:sz w:val="24"/>
                <w:szCs w:val="24"/>
              </w:rPr>
              <w:t>,</w:t>
            </w:r>
            <w:r>
              <w:rPr>
                <w:rFonts w:ascii="Century Gothic" w:eastAsia="Times New Roman" w:hAnsi="Century Gothic" w:cs="Calibri"/>
                <w:color w:val="000000"/>
                <w:sz w:val="24"/>
                <w:szCs w:val="24"/>
              </w:rPr>
              <w:t>530</w:t>
            </w:r>
          </w:p>
          <w:p w14:paraId="66A5599D"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39FB1259" w14:textId="77777777" w:rsidTr="00F766E1">
        <w:tc>
          <w:tcPr>
            <w:tcW w:w="1937" w:type="dxa"/>
            <w:shd w:val="clear" w:color="auto" w:fill="CCCCCC"/>
          </w:tcPr>
          <w:p w14:paraId="746E6785" w14:textId="77777777" w:rsidR="00324ADE" w:rsidRPr="00E6113B" w:rsidRDefault="00324ADE" w:rsidP="00F766E1">
            <w:pPr>
              <w:contextualSpacing/>
              <w:jc w:val="center"/>
              <w:rPr>
                <w:rFonts w:ascii="Century Gothic" w:eastAsia="Times New Roman" w:hAnsi="Century Gothic" w:cs="Calibri"/>
                <w:b/>
                <w:bCs/>
                <w:color w:val="000000"/>
                <w:sz w:val="24"/>
                <w:szCs w:val="24"/>
              </w:rPr>
            </w:pPr>
            <w:r w:rsidRPr="00E6113B">
              <w:rPr>
                <w:rFonts w:ascii="Century Gothic" w:eastAsia="Times New Roman" w:hAnsi="Century Gothic" w:cs="Calibri"/>
                <w:b/>
                <w:bCs/>
                <w:color w:val="000000"/>
                <w:sz w:val="24"/>
                <w:szCs w:val="24"/>
              </w:rPr>
              <w:t>2020/21</w:t>
            </w:r>
          </w:p>
        </w:tc>
        <w:tc>
          <w:tcPr>
            <w:tcW w:w="2232" w:type="dxa"/>
            <w:shd w:val="clear" w:color="auto" w:fill="CCCCCC"/>
          </w:tcPr>
          <w:p w14:paraId="4A864EBB"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1038.3</w:t>
            </w:r>
          </w:p>
        </w:tc>
        <w:tc>
          <w:tcPr>
            <w:tcW w:w="1682" w:type="dxa"/>
            <w:shd w:val="clear" w:color="auto" w:fill="CCCCCC"/>
          </w:tcPr>
          <w:p w14:paraId="1D8727B0" w14:textId="77777777" w:rsidR="00324ADE" w:rsidRPr="00E6113B" w:rsidRDefault="00324ADE" w:rsidP="00F766E1">
            <w:pPr>
              <w:contextualSpacing/>
              <w:jc w:val="center"/>
              <w:rPr>
                <w:rFonts w:ascii="Century Gothic" w:eastAsia="Times New Roman" w:hAnsi="Century Gothic" w:cs="Calibri"/>
                <w:bCs/>
                <w:color w:val="000000"/>
                <w:sz w:val="24"/>
                <w:szCs w:val="24"/>
              </w:rPr>
            </w:pPr>
            <w:r w:rsidRPr="00E6113B">
              <w:rPr>
                <w:rFonts w:ascii="Century Gothic" w:eastAsia="Times New Roman" w:hAnsi="Century Gothic" w:cs="Calibri"/>
                <w:bCs/>
                <w:color w:val="000000"/>
                <w:sz w:val="24"/>
                <w:szCs w:val="24"/>
              </w:rPr>
              <w:t>66</w:t>
            </w:r>
          </w:p>
        </w:tc>
        <w:tc>
          <w:tcPr>
            <w:tcW w:w="1673" w:type="dxa"/>
            <w:shd w:val="clear" w:color="auto" w:fill="CCCCCC"/>
          </w:tcPr>
          <w:p w14:paraId="650A56EA"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5,039</w:t>
            </w:r>
          </w:p>
        </w:tc>
        <w:tc>
          <w:tcPr>
            <w:tcW w:w="1595" w:type="dxa"/>
            <w:shd w:val="clear" w:color="auto" w:fill="CCCCCC"/>
          </w:tcPr>
          <w:p w14:paraId="58B52FE4"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4C419D75" w14:textId="77777777" w:rsidTr="00F766E1">
        <w:tc>
          <w:tcPr>
            <w:tcW w:w="1937" w:type="dxa"/>
            <w:shd w:val="clear" w:color="auto" w:fill="auto"/>
          </w:tcPr>
          <w:p w14:paraId="6FFBB5F9"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auto"/>
          </w:tcPr>
          <w:p w14:paraId="268102E6"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 (b)</w:t>
            </w:r>
          </w:p>
        </w:tc>
        <w:tc>
          <w:tcPr>
            <w:tcW w:w="1682" w:type="dxa"/>
            <w:shd w:val="clear" w:color="auto" w:fill="auto"/>
          </w:tcPr>
          <w:p w14:paraId="3E590BB2" w14:textId="77777777" w:rsidR="00324ADE" w:rsidRPr="00E6113B" w:rsidRDefault="00324ADE" w:rsidP="00F766E1">
            <w:pPr>
              <w:contextualSpacing/>
              <w:jc w:val="center"/>
              <w:rPr>
                <w:rFonts w:ascii="Century Gothic" w:eastAsia="Times New Roman" w:hAnsi="Century Gothic" w:cs="Calibri"/>
                <w:bCs/>
                <w:color w:val="000000"/>
                <w:sz w:val="24"/>
                <w:szCs w:val="24"/>
              </w:rPr>
            </w:pPr>
            <w:r w:rsidRPr="00E6113B">
              <w:rPr>
                <w:rFonts w:ascii="Century Gothic" w:eastAsia="Times New Roman" w:hAnsi="Century Gothic" w:cs="Calibri"/>
                <w:bCs/>
                <w:color w:val="000000"/>
                <w:sz w:val="24"/>
                <w:szCs w:val="24"/>
              </w:rPr>
              <w:t>384</w:t>
            </w:r>
          </w:p>
        </w:tc>
        <w:tc>
          <w:tcPr>
            <w:tcW w:w="1673" w:type="dxa"/>
            <w:shd w:val="clear" w:color="auto" w:fill="auto"/>
          </w:tcPr>
          <w:p w14:paraId="792272D8"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2,023,689</w:t>
            </w:r>
          </w:p>
        </w:tc>
        <w:tc>
          <w:tcPr>
            <w:tcW w:w="1595" w:type="dxa"/>
            <w:shd w:val="clear" w:color="auto" w:fill="auto"/>
          </w:tcPr>
          <w:p w14:paraId="399CB7BD"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6B8782B3" w14:textId="77777777" w:rsidTr="00F766E1">
        <w:tc>
          <w:tcPr>
            <w:tcW w:w="1937" w:type="dxa"/>
            <w:shd w:val="clear" w:color="auto" w:fill="CCCCCC"/>
          </w:tcPr>
          <w:p w14:paraId="0C427C81"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CCCCCC"/>
          </w:tcPr>
          <w:p w14:paraId="6DAF2306"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 (f)</w:t>
            </w:r>
          </w:p>
        </w:tc>
        <w:tc>
          <w:tcPr>
            <w:tcW w:w="1682" w:type="dxa"/>
            <w:shd w:val="clear" w:color="auto" w:fill="CCCCCC"/>
          </w:tcPr>
          <w:p w14:paraId="72DF85ED" w14:textId="77777777" w:rsidR="00324ADE" w:rsidRPr="00E6113B" w:rsidRDefault="00324ADE" w:rsidP="00F766E1">
            <w:pPr>
              <w:contextualSpacing/>
              <w:jc w:val="center"/>
              <w:rPr>
                <w:rFonts w:ascii="Century Gothic" w:eastAsia="Times New Roman" w:hAnsi="Century Gothic" w:cs="Calibri"/>
                <w:bCs/>
                <w:color w:val="000000"/>
                <w:sz w:val="24"/>
                <w:szCs w:val="24"/>
              </w:rPr>
            </w:pPr>
            <w:r w:rsidRPr="00E6113B">
              <w:rPr>
                <w:rFonts w:ascii="Century Gothic" w:eastAsia="Times New Roman" w:hAnsi="Century Gothic" w:cs="Calibri"/>
                <w:bCs/>
                <w:color w:val="000000"/>
                <w:sz w:val="24"/>
                <w:szCs w:val="24"/>
              </w:rPr>
              <w:t>3</w:t>
            </w:r>
          </w:p>
        </w:tc>
        <w:tc>
          <w:tcPr>
            <w:tcW w:w="1673" w:type="dxa"/>
            <w:shd w:val="clear" w:color="auto" w:fill="CCCCCC"/>
          </w:tcPr>
          <w:p w14:paraId="0421D2E8"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55</w:t>
            </w:r>
          </w:p>
        </w:tc>
        <w:tc>
          <w:tcPr>
            <w:tcW w:w="1595" w:type="dxa"/>
            <w:shd w:val="clear" w:color="auto" w:fill="CCCCCC"/>
          </w:tcPr>
          <w:p w14:paraId="20A4C0DC"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5423AC9C" w14:textId="77777777" w:rsidTr="00F766E1">
        <w:tc>
          <w:tcPr>
            <w:tcW w:w="1937" w:type="dxa"/>
            <w:shd w:val="clear" w:color="auto" w:fill="auto"/>
          </w:tcPr>
          <w:p w14:paraId="48ADF182"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auto"/>
          </w:tcPr>
          <w:p w14:paraId="5416D208"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 (g)</w:t>
            </w:r>
          </w:p>
        </w:tc>
        <w:tc>
          <w:tcPr>
            <w:tcW w:w="1682" w:type="dxa"/>
            <w:shd w:val="clear" w:color="auto" w:fill="auto"/>
          </w:tcPr>
          <w:p w14:paraId="0A845387" w14:textId="77777777" w:rsidR="00324ADE" w:rsidRPr="00E6113B" w:rsidRDefault="00324ADE" w:rsidP="00F766E1">
            <w:pPr>
              <w:contextualSpacing/>
              <w:jc w:val="center"/>
              <w:rPr>
                <w:rFonts w:ascii="Century Gothic" w:eastAsia="Times New Roman" w:hAnsi="Century Gothic" w:cs="Calibri"/>
                <w:bCs/>
                <w:color w:val="000000"/>
                <w:sz w:val="24"/>
                <w:szCs w:val="24"/>
              </w:rPr>
            </w:pPr>
            <w:r w:rsidRPr="00E6113B">
              <w:rPr>
                <w:rFonts w:ascii="Century Gothic" w:eastAsia="Times New Roman" w:hAnsi="Century Gothic" w:cs="Calibri"/>
                <w:bCs/>
                <w:color w:val="000000"/>
                <w:sz w:val="24"/>
                <w:szCs w:val="24"/>
              </w:rPr>
              <w:t>126</w:t>
            </w:r>
          </w:p>
        </w:tc>
        <w:tc>
          <w:tcPr>
            <w:tcW w:w="1673" w:type="dxa"/>
            <w:shd w:val="clear" w:color="auto" w:fill="auto"/>
          </w:tcPr>
          <w:p w14:paraId="1185149F"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602</w:t>
            </w:r>
          </w:p>
        </w:tc>
        <w:tc>
          <w:tcPr>
            <w:tcW w:w="1595" w:type="dxa"/>
            <w:shd w:val="clear" w:color="auto" w:fill="auto"/>
          </w:tcPr>
          <w:p w14:paraId="3974E28A"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46AB1048" w14:textId="77777777" w:rsidTr="00F766E1">
        <w:tc>
          <w:tcPr>
            <w:tcW w:w="1937" w:type="dxa"/>
            <w:shd w:val="clear" w:color="auto" w:fill="CCCCCC"/>
          </w:tcPr>
          <w:p w14:paraId="77A1CCC3"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CCCCCC"/>
          </w:tcPr>
          <w:p w14:paraId="15394ADB"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All other Exemptions</w:t>
            </w:r>
          </w:p>
        </w:tc>
        <w:tc>
          <w:tcPr>
            <w:tcW w:w="1682" w:type="dxa"/>
            <w:shd w:val="clear" w:color="auto" w:fill="CCCCCC"/>
          </w:tcPr>
          <w:p w14:paraId="51F96A55" w14:textId="77777777" w:rsidR="00324ADE" w:rsidRPr="00E6113B" w:rsidRDefault="00324ADE" w:rsidP="00F766E1">
            <w:pPr>
              <w:contextualSpacing/>
              <w:jc w:val="center"/>
              <w:rPr>
                <w:rFonts w:ascii="Century Gothic" w:eastAsia="Times New Roman" w:hAnsi="Century Gothic" w:cs="Calibri"/>
                <w:bCs/>
                <w:color w:val="000000"/>
                <w:sz w:val="24"/>
                <w:szCs w:val="24"/>
              </w:rPr>
            </w:pPr>
            <w:r w:rsidRPr="00E6113B">
              <w:rPr>
                <w:rFonts w:ascii="Century Gothic" w:eastAsia="Times New Roman" w:hAnsi="Century Gothic" w:cs="Calibri"/>
                <w:bCs/>
                <w:color w:val="000000"/>
                <w:sz w:val="24"/>
                <w:szCs w:val="24"/>
              </w:rPr>
              <w:t>1020</w:t>
            </w:r>
          </w:p>
        </w:tc>
        <w:tc>
          <w:tcPr>
            <w:tcW w:w="1673" w:type="dxa"/>
            <w:shd w:val="clear" w:color="auto" w:fill="CCCCCC"/>
          </w:tcPr>
          <w:p w14:paraId="68711040"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879,956</w:t>
            </w:r>
          </w:p>
          <w:p w14:paraId="54894B21" w14:textId="77777777" w:rsidR="00324ADE" w:rsidRPr="00E6113B" w:rsidRDefault="00324ADE" w:rsidP="00F766E1">
            <w:pPr>
              <w:contextualSpacing/>
              <w:jc w:val="center"/>
              <w:rPr>
                <w:rFonts w:ascii="Century Gothic" w:eastAsia="Times New Roman" w:hAnsi="Century Gothic" w:cs="Calibri"/>
                <w:color w:val="000000"/>
                <w:sz w:val="24"/>
                <w:szCs w:val="24"/>
              </w:rPr>
            </w:pPr>
          </w:p>
        </w:tc>
        <w:tc>
          <w:tcPr>
            <w:tcW w:w="1595" w:type="dxa"/>
            <w:shd w:val="clear" w:color="auto" w:fill="CCCCCC"/>
          </w:tcPr>
          <w:p w14:paraId="32140FB3"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11E764CD" w14:textId="77777777" w:rsidTr="00F766E1">
        <w:tc>
          <w:tcPr>
            <w:tcW w:w="1937" w:type="dxa"/>
            <w:shd w:val="clear" w:color="auto" w:fill="auto"/>
          </w:tcPr>
          <w:p w14:paraId="2B9C7439"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auto"/>
          </w:tcPr>
          <w:p w14:paraId="2C236EEC"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Total Exemptions</w:t>
            </w:r>
          </w:p>
        </w:tc>
        <w:tc>
          <w:tcPr>
            <w:tcW w:w="1682" w:type="dxa"/>
            <w:shd w:val="clear" w:color="auto" w:fill="auto"/>
          </w:tcPr>
          <w:p w14:paraId="666320C2" w14:textId="77777777" w:rsidR="00324ADE" w:rsidRPr="00E6113B" w:rsidRDefault="00324ADE" w:rsidP="00F766E1">
            <w:pPr>
              <w:contextualSpacing/>
              <w:jc w:val="center"/>
              <w:rPr>
                <w:rFonts w:ascii="Century Gothic" w:eastAsia="Times New Roman" w:hAnsi="Century Gothic" w:cs="Calibri"/>
                <w:bCs/>
                <w:color w:val="000000"/>
                <w:sz w:val="24"/>
                <w:szCs w:val="24"/>
              </w:rPr>
            </w:pPr>
            <w:r w:rsidRPr="00E6113B">
              <w:rPr>
                <w:rFonts w:ascii="Century Gothic" w:eastAsia="Times New Roman" w:hAnsi="Century Gothic" w:cs="Calibri"/>
                <w:bCs/>
                <w:color w:val="000000"/>
                <w:sz w:val="24"/>
                <w:szCs w:val="24"/>
              </w:rPr>
              <w:t>1,599</w:t>
            </w:r>
          </w:p>
        </w:tc>
        <w:tc>
          <w:tcPr>
            <w:tcW w:w="1673" w:type="dxa"/>
            <w:shd w:val="clear" w:color="auto" w:fill="auto"/>
          </w:tcPr>
          <w:p w14:paraId="03ECA831" w14:textId="77777777" w:rsidR="00324ADE" w:rsidRPr="00E6113B" w:rsidRDefault="00324ADE" w:rsidP="00F766E1">
            <w:pPr>
              <w:contextualSpacing/>
              <w:jc w:val="center"/>
              <w:rPr>
                <w:rFonts w:ascii="Century Gothic" w:eastAsia="Times New Roman" w:hAnsi="Century Gothic" w:cs="Calibri"/>
                <w:color w:val="000000"/>
                <w:sz w:val="24"/>
                <w:szCs w:val="24"/>
              </w:rPr>
            </w:pPr>
          </w:p>
        </w:tc>
        <w:tc>
          <w:tcPr>
            <w:tcW w:w="1595" w:type="dxa"/>
            <w:shd w:val="clear" w:color="auto" w:fill="auto"/>
          </w:tcPr>
          <w:p w14:paraId="28FD20FD"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2,909,341</w:t>
            </w:r>
          </w:p>
        </w:tc>
      </w:tr>
      <w:tr w:rsidR="00324ADE" w:rsidRPr="00E6113B" w14:paraId="6BED0240" w14:textId="77777777" w:rsidTr="00F766E1">
        <w:tc>
          <w:tcPr>
            <w:tcW w:w="1937" w:type="dxa"/>
            <w:shd w:val="clear" w:color="auto" w:fill="CCCCCC"/>
          </w:tcPr>
          <w:p w14:paraId="7512CC9C" w14:textId="77777777" w:rsidR="00324ADE" w:rsidRPr="00E6113B" w:rsidRDefault="00324ADE" w:rsidP="00F766E1">
            <w:pPr>
              <w:contextualSpacing/>
              <w:jc w:val="center"/>
              <w:rPr>
                <w:rFonts w:ascii="Century Gothic" w:eastAsia="Times New Roman" w:hAnsi="Century Gothic" w:cs="Calibri"/>
                <w:b/>
                <w:bCs/>
                <w:color w:val="000000"/>
                <w:sz w:val="24"/>
                <w:szCs w:val="24"/>
              </w:rPr>
            </w:pPr>
            <w:r w:rsidRPr="00E6113B">
              <w:rPr>
                <w:rFonts w:ascii="Century Gothic" w:eastAsia="Times New Roman" w:hAnsi="Century Gothic" w:cs="Calibri"/>
                <w:b/>
                <w:bCs/>
                <w:color w:val="000000"/>
                <w:sz w:val="24"/>
                <w:szCs w:val="24"/>
              </w:rPr>
              <w:t>2021/22</w:t>
            </w:r>
          </w:p>
        </w:tc>
        <w:tc>
          <w:tcPr>
            <w:tcW w:w="2232" w:type="dxa"/>
            <w:shd w:val="clear" w:color="auto" w:fill="CCCCCC"/>
          </w:tcPr>
          <w:p w14:paraId="6D406917"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1038.3</w:t>
            </w:r>
          </w:p>
        </w:tc>
        <w:tc>
          <w:tcPr>
            <w:tcW w:w="1682" w:type="dxa"/>
            <w:shd w:val="clear" w:color="auto" w:fill="CCCCCC"/>
          </w:tcPr>
          <w:p w14:paraId="5B0C9143" w14:textId="77777777" w:rsidR="00324ADE" w:rsidRPr="00E6113B" w:rsidRDefault="00324ADE" w:rsidP="00F766E1">
            <w:pPr>
              <w:contextualSpacing/>
              <w:jc w:val="center"/>
              <w:rPr>
                <w:rFonts w:ascii="Century Gothic" w:eastAsia="Times New Roman" w:hAnsi="Century Gothic" w:cs="Calibri"/>
                <w:bCs/>
                <w:color w:val="000000"/>
                <w:sz w:val="24"/>
                <w:szCs w:val="24"/>
              </w:rPr>
            </w:pPr>
            <w:r w:rsidRPr="00E6113B">
              <w:rPr>
                <w:rFonts w:ascii="Century Gothic" w:eastAsia="Times New Roman" w:hAnsi="Century Gothic" w:cs="Calibri"/>
                <w:bCs/>
                <w:color w:val="000000"/>
                <w:sz w:val="24"/>
                <w:szCs w:val="24"/>
              </w:rPr>
              <w:t>70</w:t>
            </w:r>
          </w:p>
        </w:tc>
        <w:tc>
          <w:tcPr>
            <w:tcW w:w="1673" w:type="dxa"/>
            <w:shd w:val="clear" w:color="auto" w:fill="CCCCCC"/>
          </w:tcPr>
          <w:p w14:paraId="0C2DA590"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6,065</w:t>
            </w:r>
          </w:p>
        </w:tc>
        <w:tc>
          <w:tcPr>
            <w:tcW w:w="1595" w:type="dxa"/>
            <w:shd w:val="clear" w:color="auto" w:fill="CCCCCC"/>
          </w:tcPr>
          <w:p w14:paraId="4E354035"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6876C574" w14:textId="77777777" w:rsidTr="00F766E1">
        <w:tc>
          <w:tcPr>
            <w:tcW w:w="1937" w:type="dxa"/>
            <w:shd w:val="clear" w:color="auto" w:fill="auto"/>
          </w:tcPr>
          <w:p w14:paraId="7E7C38A6"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auto"/>
          </w:tcPr>
          <w:p w14:paraId="7E962B9E"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 (b)</w:t>
            </w:r>
          </w:p>
        </w:tc>
        <w:tc>
          <w:tcPr>
            <w:tcW w:w="1682" w:type="dxa"/>
            <w:shd w:val="clear" w:color="auto" w:fill="auto"/>
          </w:tcPr>
          <w:p w14:paraId="62143B37" w14:textId="77777777" w:rsidR="00324ADE" w:rsidRPr="00E6113B" w:rsidRDefault="00324ADE" w:rsidP="00F766E1">
            <w:pPr>
              <w:contextualSpacing/>
              <w:jc w:val="center"/>
              <w:rPr>
                <w:rFonts w:ascii="Century Gothic" w:eastAsia="Times New Roman" w:hAnsi="Century Gothic" w:cs="Calibri"/>
                <w:bCs/>
                <w:color w:val="000000"/>
                <w:sz w:val="24"/>
                <w:szCs w:val="24"/>
              </w:rPr>
            </w:pPr>
            <w:r w:rsidRPr="00E6113B">
              <w:rPr>
                <w:rFonts w:ascii="Century Gothic" w:eastAsia="Times New Roman" w:hAnsi="Century Gothic" w:cs="Calibri"/>
                <w:bCs/>
                <w:color w:val="000000"/>
                <w:sz w:val="24"/>
                <w:szCs w:val="24"/>
              </w:rPr>
              <w:t>289</w:t>
            </w:r>
          </w:p>
        </w:tc>
        <w:tc>
          <w:tcPr>
            <w:tcW w:w="1673" w:type="dxa"/>
            <w:shd w:val="clear" w:color="auto" w:fill="auto"/>
          </w:tcPr>
          <w:p w14:paraId="3D309FB2"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1,408,843</w:t>
            </w:r>
          </w:p>
        </w:tc>
        <w:tc>
          <w:tcPr>
            <w:tcW w:w="1595" w:type="dxa"/>
            <w:shd w:val="clear" w:color="auto" w:fill="auto"/>
          </w:tcPr>
          <w:p w14:paraId="0D6B4D07"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40CFA33F" w14:textId="77777777" w:rsidTr="00F766E1">
        <w:tc>
          <w:tcPr>
            <w:tcW w:w="1937" w:type="dxa"/>
            <w:shd w:val="clear" w:color="auto" w:fill="CCCCCC"/>
          </w:tcPr>
          <w:p w14:paraId="2F81F105"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CCCCCC"/>
          </w:tcPr>
          <w:p w14:paraId="27082CA7"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 (f)</w:t>
            </w:r>
          </w:p>
        </w:tc>
        <w:tc>
          <w:tcPr>
            <w:tcW w:w="1682" w:type="dxa"/>
            <w:shd w:val="clear" w:color="auto" w:fill="CCCCCC"/>
          </w:tcPr>
          <w:p w14:paraId="7FA5C25A" w14:textId="77777777" w:rsidR="00324ADE" w:rsidRPr="00E6113B" w:rsidRDefault="00324ADE" w:rsidP="00F766E1">
            <w:pPr>
              <w:contextualSpacing/>
              <w:jc w:val="center"/>
              <w:rPr>
                <w:rFonts w:ascii="Century Gothic" w:eastAsia="Times New Roman" w:hAnsi="Century Gothic" w:cs="Calibri"/>
                <w:bCs/>
                <w:color w:val="000000"/>
                <w:sz w:val="24"/>
                <w:szCs w:val="24"/>
              </w:rPr>
            </w:pPr>
            <w:r w:rsidRPr="00E6113B">
              <w:rPr>
                <w:rFonts w:ascii="Century Gothic" w:eastAsia="Times New Roman" w:hAnsi="Century Gothic" w:cs="Calibri"/>
                <w:bCs/>
                <w:color w:val="000000"/>
                <w:sz w:val="24"/>
                <w:szCs w:val="24"/>
              </w:rPr>
              <w:t>2</w:t>
            </w:r>
          </w:p>
        </w:tc>
        <w:tc>
          <w:tcPr>
            <w:tcW w:w="1673" w:type="dxa"/>
            <w:shd w:val="clear" w:color="auto" w:fill="CCCCCC"/>
          </w:tcPr>
          <w:p w14:paraId="151E0609"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69</w:t>
            </w:r>
          </w:p>
        </w:tc>
        <w:tc>
          <w:tcPr>
            <w:tcW w:w="1595" w:type="dxa"/>
            <w:shd w:val="clear" w:color="auto" w:fill="CCCCCC"/>
          </w:tcPr>
          <w:p w14:paraId="3BDA4D2E"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3920BB90" w14:textId="77777777" w:rsidTr="00F766E1">
        <w:tc>
          <w:tcPr>
            <w:tcW w:w="1937" w:type="dxa"/>
            <w:shd w:val="clear" w:color="auto" w:fill="auto"/>
          </w:tcPr>
          <w:p w14:paraId="78B670F0"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auto"/>
          </w:tcPr>
          <w:p w14:paraId="0A17AB37"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 (g)</w:t>
            </w:r>
          </w:p>
        </w:tc>
        <w:tc>
          <w:tcPr>
            <w:tcW w:w="1682" w:type="dxa"/>
            <w:shd w:val="clear" w:color="auto" w:fill="auto"/>
          </w:tcPr>
          <w:p w14:paraId="4910128E" w14:textId="77777777" w:rsidR="00324ADE" w:rsidRPr="00E6113B" w:rsidRDefault="00324ADE" w:rsidP="00F766E1">
            <w:pPr>
              <w:contextualSpacing/>
              <w:jc w:val="center"/>
              <w:rPr>
                <w:rFonts w:ascii="Century Gothic" w:eastAsia="Times New Roman" w:hAnsi="Century Gothic" w:cs="Calibri"/>
                <w:bCs/>
                <w:color w:val="000000"/>
                <w:sz w:val="24"/>
                <w:szCs w:val="24"/>
              </w:rPr>
            </w:pPr>
            <w:r w:rsidRPr="00E6113B">
              <w:rPr>
                <w:rFonts w:ascii="Century Gothic" w:eastAsia="Times New Roman" w:hAnsi="Century Gothic" w:cs="Calibri"/>
                <w:bCs/>
                <w:color w:val="000000"/>
                <w:sz w:val="24"/>
                <w:szCs w:val="24"/>
              </w:rPr>
              <w:t>0</w:t>
            </w:r>
          </w:p>
        </w:tc>
        <w:tc>
          <w:tcPr>
            <w:tcW w:w="1673" w:type="dxa"/>
            <w:shd w:val="clear" w:color="auto" w:fill="auto"/>
          </w:tcPr>
          <w:p w14:paraId="08A4A68F"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0</w:t>
            </w:r>
          </w:p>
        </w:tc>
        <w:tc>
          <w:tcPr>
            <w:tcW w:w="1595" w:type="dxa"/>
            <w:shd w:val="clear" w:color="auto" w:fill="auto"/>
          </w:tcPr>
          <w:p w14:paraId="2F966EAD"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6A8D3330" w14:textId="77777777" w:rsidTr="00F766E1">
        <w:tc>
          <w:tcPr>
            <w:tcW w:w="1937" w:type="dxa"/>
            <w:shd w:val="clear" w:color="auto" w:fill="CCCCCC"/>
          </w:tcPr>
          <w:p w14:paraId="37C85F8D"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CCCCCC"/>
          </w:tcPr>
          <w:p w14:paraId="1D066EB4"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All other Exemptions</w:t>
            </w:r>
          </w:p>
        </w:tc>
        <w:tc>
          <w:tcPr>
            <w:tcW w:w="1682" w:type="dxa"/>
            <w:shd w:val="clear" w:color="auto" w:fill="CCCCCC"/>
          </w:tcPr>
          <w:p w14:paraId="1AD1B800" w14:textId="77777777" w:rsidR="00324ADE" w:rsidRPr="00E6113B" w:rsidRDefault="00324ADE" w:rsidP="00F766E1">
            <w:pPr>
              <w:contextualSpacing/>
              <w:jc w:val="center"/>
              <w:rPr>
                <w:rFonts w:ascii="Century Gothic" w:eastAsia="Times New Roman" w:hAnsi="Century Gothic" w:cs="Calibri"/>
                <w:bCs/>
                <w:color w:val="000000"/>
                <w:sz w:val="24"/>
                <w:szCs w:val="24"/>
              </w:rPr>
            </w:pPr>
            <w:r w:rsidRPr="00E6113B">
              <w:rPr>
                <w:rFonts w:ascii="Century Gothic" w:eastAsia="Times New Roman" w:hAnsi="Century Gothic" w:cs="Calibri"/>
                <w:bCs/>
                <w:color w:val="000000"/>
                <w:sz w:val="24"/>
                <w:szCs w:val="24"/>
              </w:rPr>
              <w:t>809</w:t>
            </w:r>
          </w:p>
        </w:tc>
        <w:tc>
          <w:tcPr>
            <w:tcW w:w="1673" w:type="dxa"/>
            <w:shd w:val="clear" w:color="auto" w:fill="CCCCCC"/>
          </w:tcPr>
          <w:p w14:paraId="7A8C8BD9"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1,410,076</w:t>
            </w:r>
          </w:p>
        </w:tc>
        <w:tc>
          <w:tcPr>
            <w:tcW w:w="1595" w:type="dxa"/>
            <w:shd w:val="clear" w:color="auto" w:fill="CCCCCC"/>
          </w:tcPr>
          <w:p w14:paraId="7CDDF858"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16D2EC47" w14:textId="77777777" w:rsidTr="00F766E1">
        <w:tc>
          <w:tcPr>
            <w:tcW w:w="1937" w:type="dxa"/>
            <w:shd w:val="clear" w:color="auto" w:fill="auto"/>
          </w:tcPr>
          <w:p w14:paraId="45F1B5F1"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auto"/>
          </w:tcPr>
          <w:p w14:paraId="64DDC1E7"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Total Exemptions</w:t>
            </w:r>
          </w:p>
        </w:tc>
        <w:tc>
          <w:tcPr>
            <w:tcW w:w="1682" w:type="dxa"/>
            <w:shd w:val="clear" w:color="auto" w:fill="auto"/>
          </w:tcPr>
          <w:p w14:paraId="2A64B594" w14:textId="77777777" w:rsidR="00324ADE" w:rsidRPr="00E6113B" w:rsidRDefault="00324ADE" w:rsidP="00F766E1">
            <w:pPr>
              <w:contextualSpacing/>
              <w:jc w:val="center"/>
              <w:rPr>
                <w:rFonts w:ascii="Century Gothic" w:eastAsia="Times New Roman" w:hAnsi="Century Gothic" w:cs="Calibri"/>
                <w:bCs/>
                <w:color w:val="000000"/>
                <w:sz w:val="24"/>
                <w:szCs w:val="24"/>
              </w:rPr>
            </w:pPr>
            <w:r w:rsidRPr="00E6113B">
              <w:rPr>
                <w:rFonts w:ascii="Century Gothic" w:eastAsia="Times New Roman" w:hAnsi="Century Gothic" w:cs="Calibri"/>
                <w:bCs/>
                <w:color w:val="000000"/>
                <w:sz w:val="24"/>
                <w:szCs w:val="24"/>
              </w:rPr>
              <w:t>1,170</w:t>
            </w:r>
          </w:p>
        </w:tc>
        <w:tc>
          <w:tcPr>
            <w:tcW w:w="1673" w:type="dxa"/>
            <w:shd w:val="clear" w:color="auto" w:fill="auto"/>
          </w:tcPr>
          <w:p w14:paraId="7496AF80" w14:textId="77777777" w:rsidR="00324ADE" w:rsidRPr="00E6113B" w:rsidRDefault="00324ADE" w:rsidP="00F766E1">
            <w:pPr>
              <w:contextualSpacing/>
              <w:jc w:val="center"/>
              <w:rPr>
                <w:rFonts w:ascii="Century Gothic" w:eastAsia="Times New Roman" w:hAnsi="Century Gothic" w:cs="Calibri"/>
                <w:color w:val="000000"/>
                <w:sz w:val="24"/>
                <w:szCs w:val="24"/>
              </w:rPr>
            </w:pPr>
          </w:p>
        </w:tc>
        <w:tc>
          <w:tcPr>
            <w:tcW w:w="1595" w:type="dxa"/>
            <w:shd w:val="clear" w:color="auto" w:fill="auto"/>
          </w:tcPr>
          <w:p w14:paraId="53D7BF4E"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2,825,053</w:t>
            </w:r>
          </w:p>
        </w:tc>
      </w:tr>
      <w:tr w:rsidR="00324ADE" w:rsidRPr="00E6113B" w14:paraId="1688D6CB" w14:textId="77777777" w:rsidTr="00F766E1">
        <w:tc>
          <w:tcPr>
            <w:tcW w:w="1937" w:type="dxa"/>
            <w:shd w:val="clear" w:color="auto" w:fill="CCCCCC"/>
          </w:tcPr>
          <w:p w14:paraId="34BF2A93" w14:textId="77777777" w:rsidR="00324ADE" w:rsidRPr="00E6113B" w:rsidRDefault="00324ADE" w:rsidP="00F766E1">
            <w:pPr>
              <w:contextualSpacing/>
              <w:jc w:val="center"/>
              <w:rPr>
                <w:rFonts w:ascii="Century Gothic" w:eastAsia="Times New Roman" w:hAnsi="Century Gothic" w:cs="Calibri"/>
                <w:b/>
                <w:bCs/>
                <w:color w:val="000000"/>
                <w:sz w:val="24"/>
                <w:szCs w:val="24"/>
              </w:rPr>
            </w:pPr>
            <w:r w:rsidRPr="00E6113B">
              <w:rPr>
                <w:rFonts w:ascii="Century Gothic" w:eastAsia="Times New Roman" w:hAnsi="Century Gothic" w:cs="Calibri"/>
                <w:b/>
                <w:bCs/>
                <w:color w:val="000000"/>
                <w:sz w:val="24"/>
                <w:szCs w:val="24"/>
              </w:rPr>
              <w:t>2022/23</w:t>
            </w:r>
          </w:p>
        </w:tc>
        <w:tc>
          <w:tcPr>
            <w:tcW w:w="2232" w:type="dxa"/>
            <w:shd w:val="clear" w:color="auto" w:fill="CCCCCC"/>
          </w:tcPr>
          <w:p w14:paraId="24D10785"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1038.3</w:t>
            </w:r>
          </w:p>
        </w:tc>
        <w:tc>
          <w:tcPr>
            <w:tcW w:w="1682" w:type="dxa"/>
            <w:shd w:val="clear" w:color="auto" w:fill="CCCCCC"/>
          </w:tcPr>
          <w:p w14:paraId="021A430D" w14:textId="77777777" w:rsidR="00324ADE" w:rsidRPr="00E6113B" w:rsidRDefault="00324ADE" w:rsidP="00F766E1">
            <w:pPr>
              <w:contextualSpacing/>
              <w:jc w:val="center"/>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61</w:t>
            </w:r>
          </w:p>
        </w:tc>
        <w:tc>
          <w:tcPr>
            <w:tcW w:w="1673" w:type="dxa"/>
            <w:shd w:val="clear" w:color="auto" w:fill="CCCCCC"/>
          </w:tcPr>
          <w:p w14:paraId="448AF302" w14:textId="77777777" w:rsidR="00324ADE" w:rsidRPr="00E6113B" w:rsidRDefault="00324ADE" w:rsidP="00F766E1">
            <w:pPr>
              <w:contextualSpacing/>
              <w:jc w:val="center"/>
              <w:rPr>
                <w:rFonts w:ascii="Century Gothic" w:eastAsia="Times New Roman" w:hAnsi="Century Gothic" w:cs="Calibri"/>
                <w:color w:val="000000"/>
                <w:sz w:val="24"/>
                <w:szCs w:val="24"/>
              </w:rPr>
            </w:pPr>
            <w:r>
              <w:rPr>
                <w:rFonts w:ascii="Century Gothic" w:eastAsia="Times New Roman" w:hAnsi="Century Gothic" w:cs="Calibri"/>
                <w:color w:val="000000"/>
                <w:sz w:val="24"/>
                <w:szCs w:val="24"/>
              </w:rPr>
              <w:t>5,953</w:t>
            </w:r>
          </w:p>
        </w:tc>
        <w:tc>
          <w:tcPr>
            <w:tcW w:w="1595" w:type="dxa"/>
            <w:shd w:val="clear" w:color="auto" w:fill="CCCCCC"/>
          </w:tcPr>
          <w:p w14:paraId="219970CB"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2B5A646A" w14:textId="77777777" w:rsidTr="00F766E1">
        <w:tc>
          <w:tcPr>
            <w:tcW w:w="1937" w:type="dxa"/>
            <w:shd w:val="clear" w:color="auto" w:fill="auto"/>
          </w:tcPr>
          <w:p w14:paraId="1AA4E252"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auto"/>
          </w:tcPr>
          <w:p w14:paraId="428B1C96"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 (b)</w:t>
            </w:r>
          </w:p>
        </w:tc>
        <w:tc>
          <w:tcPr>
            <w:tcW w:w="1682" w:type="dxa"/>
            <w:shd w:val="clear" w:color="auto" w:fill="auto"/>
          </w:tcPr>
          <w:p w14:paraId="6DD47431" w14:textId="77777777" w:rsidR="00324ADE" w:rsidRPr="00E6113B" w:rsidRDefault="00324ADE" w:rsidP="00F766E1">
            <w:pPr>
              <w:contextualSpacing/>
              <w:jc w:val="center"/>
              <w:rPr>
                <w:rFonts w:ascii="Century Gothic" w:eastAsia="Times New Roman" w:hAnsi="Century Gothic" w:cs="Calibri"/>
                <w:bCs/>
                <w:color w:val="000000"/>
                <w:sz w:val="24"/>
                <w:szCs w:val="24"/>
              </w:rPr>
            </w:pPr>
            <w:r w:rsidRPr="00E6113B">
              <w:rPr>
                <w:rFonts w:ascii="Century Gothic" w:eastAsia="Times New Roman" w:hAnsi="Century Gothic" w:cs="Calibri"/>
                <w:bCs/>
                <w:color w:val="000000"/>
                <w:sz w:val="24"/>
                <w:szCs w:val="24"/>
              </w:rPr>
              <w:t>25</w:t>
            </w:r>
            <w:r>
              <w:rPr>
                <w:rFonts w:ascii="Century Gothic" w:eastAsia="Times New Roman" w:hAnsi="Century Gothic" w:cs="Calibri"/>
                <w:bCs/>
                <w:color w:val="000000"/>
                <w:sz w:val="24"/>
                <w:szCs w:val="24"/>
              </w:rPr>
              <w:t>5</w:t>
            </w:r>
          </w:p>
        </w:tc>
        <w:tc>
          <w:tcPr>
            <w:tcW w:w="1673" w:type="dxa"/>
            <w:shd w:val="clear" w:color="auto" w:fill="auto"/>
          </w:tcPr>
          <w:p w14:paraId="0A7A6381"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w:t>
            </w:r>
            <w:r>
              <w:rPr>
                <w:rFonts w:ascii="Century Gothic" w:eastAsia="Times New Roman" w:hAnsi="Century Gothic" w:cs="Calibri"/>
                <w:color w:val="000000"/>
                <w:sz w:val="24"/>
                <w:szCs w:val="24"/>
              </w:rPr>
              <w:t>380,384</w:t>
            </w:r>
          </w:p>
        </w:tc>
        <w:tc>
          <w:tcPr>
            <w:tcW w:w="1595" w:type="dxa"/>
            <w:shd w:val="clear" w:color="auto" w:fill="auto"/>
          </w:tcPr>
          <w:p w14:paraId="14480E54"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7A631129" w14:textId="77777777" w:rsidTr="00F766E1">
        <w:tc>
          <w:tcPr>
            <w:tcW w:w="1937" w:type="dxa"/>
            <w:shd w:val="clear" w:color="auto" w:fill="CCCCCC"/>
          </w:tcPr>
          <w:p w14:paraId="45CAFD51"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CCCCCC"/>
          </w:tcPr>
          <w:p w14:paraId="1764D8DB"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 (f)</w:t>
            </w:r>
          </w:p>
        </w:tc>
        <w:tc>
          <w:tcPr>
            <w:tcW w:w="1682" w:type="dxa"/>
            <w:shd w:val="clear" w:color="auto" w:fill="CCCCCC"/>
          </w:tcPr>
          <w:p w14:paraId="12E00787" w14:textId="77777777" w:rsidR="00324ADE" w:rsidRPr="00E6113B" w:rsidRDefault="00324ADE" w:rsidP="00F766E1">
            <w:pPr>
              <w:contextualSpacing/>
              <w:jc w:val="center"/>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1</w:t>
            </w:r>
          </w:p>
        </w:tc>
        <w:tc>
          <w:tcPr>
            <w:tcW w:w="1673" w:type="dxa"/>
            <w:shd w:val="clear" w:color="auto" w:fill="CCCCCC"/>
          </w:tcPr>
          <w:p w14:paraId="378D81D6" w14:textId="77777777" w:rsidR="00324ADE" w:rsidRPr="00E6113B" w:rsidRDefault="00324ADE" w:rsidP="00F766E1">
            <w:pPr>
              <w:contextualSpacing/>
              <w:jc w:val="center"/>
              <w:rPr>
                <w:rFonts w:ascii="Century Gothic" w:eastAsia="Times New Roman" w:hAnsi="Century Gothic" w:cs="Calibri"/>
                <w:color w:val="000000"/>
                <w:sz w:val="24"/>
                <w:szCs w:val="24"/>
              </w:rPr>
            </w:pPr>
            <w:r>
              <w:rPr>
                <w:rFonts w:ascii="Century Gothic" w:eastAsia="Times New Roman" w:hAnsi="Century Gothic" w:cs="Calibri"/>
                <w:color w:val="000000"/>
                <w:sz w:val="24"/>
                <w:szCs w:val="24"/>
              </w:rPr>
              <w:t>40</w:t>
            </w:r>
          </w:p>
        </w:tc>
        <w:tc>
          <w:tcPr>
            <w:tcW w:w="1595" w:type="dxa"/>
            <w:shd w:val="clear" w:color="auto" w:fill="CCCCCC"/>
          </w:tcPr>
          <w:p w14:paraId="4ABAC6A2"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2DB4C3F2" w14:textId="77777777" w:rsidTr="00F766E1">
        <w:tc>
          <w:tcPr>
            <w:tcW w:w="1937" w:type="dxa"/>
            <w:shd w:val="clear" w:color="auto" w:fill="auto"/>
          </w:tcPr>
          <w:p w14:paraId="459649B4"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auto"/>
          </w:tcPr>
          <w:p w14:paraId="31966951"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1038 (g)</w:t>
            </w:r>
          </w:p>
        </w:tc>
        <w:tc>
          <w:tcPr>
            <w:tcW w:w="1682" w:type="dxa"/>
            <w:shd w:val="clear" w:color="auto" w:fill="auto"/>
          </w:tcPr>
          <w:p w14:paraId="7253039E" w14:textId="77777777" w:rsidR="00324ADE" w:rsidRPr="00E6113B" w:rsidRDefault="00324ADE" w:rsidP="00F766E1">
            <w:pPr>
              <w:contextualSpacing/>
              <w:jc w:val="center"/>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38</w:t>
            </w:r>
          </w:p>
        </w:tc>
        <w:tc>
          <w:tcPr>
            <w:tcW w:w="1673" w:type="dxa"/>
            <w:shd w:val="clear" w:color="auto" w:fill="auto"/>
          </w:tcPr>
          <w:p w14:paraId="75BEB144" w14:textId="77777777" w:rsidR="00324ADE" w:rsidRPr="00E6113B" w:rsidRDefault="00324ADE" w:rsidP="00F766E1">
            <w:pPr>
              <w:contextualSpacing/>
              <w:jc w:val="center"/>
              <w:rPr>
                <w:rFonts w:ascii="Century Gothic" w:eastAsia="Times New Roman" w:hAnsi="Century Gothic" w:cs="Calibri"/>
                <w:color w:val="000000"/>
                <w:sz w:val="24"/>
                <w:szCs w:val="24"/>
              </w:rPr>
            </w:pPr>
            <w:r>
              <w:rPr>
                <w:rFonts w:ascii="Century Gothic" w:eastAsia="Times New Roman" w:hAnsi="Century Gothic" w:cs="Calibri"/>
                <w:color w:val="000000"/>
                <w:sz w:val="24"/>
                <w:szCs w:val="24"/>
              </w:rPr>
              <w:t>272</w:t>
            </w:r>
          </w:p>
        </w:tc>
        <w:tc>
          <w:tcPr>
            <w:tcW w:w="1595" w:type="dxa"/>
            <w:shd w:val="clear" w:color="auto" w:fill="auto"/>
          </w:tcPr>
          <w:p w14:paraId="2FA37B0F"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28F52E84" w14:textId="77777777" w:rsidTr="00F766E1">
        <w:tc>
          <w:tcPr>
            <w:tcW w:w="1937" w:type="dxa"/>
            <w:shd w:val="clear" w:color="auto" w:fill="CCCCCC"/>
          </w:tcPr>
          <w:p w14:paraId="0ACDD80F"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CCCCCC"/>
          </w:tcPr>
          <w:p w14:paraId="15E67352"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All other Exemptions</w:t>
            </w:r>
          </w:p>
        </w:tc>
        <w:tc>
          <w:tcPr>
            <w:tcW w:w="1682" w:type="dxa"/>
            <w:shd w:val="clear" w:color="auto" w:fill="CCCCCC"/>
          </w:tcPr>
          <w:p w14:paraId="44E2C949" w14:textId="77777777" w:rsidR="00324ADE" w:rsidRPr="00E6113B" w:rsidRDefault="00324ADE" w:rsidP="00F766E1">
            <w:pPr>
              <w:contextualSpacing/>
              <w:jc w:val="center"/>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633</w:t>
            </w:r>
          </w:p>
        </w:tc>
        <w:tc>
          <w:tcPr>
            <w:tcW w:w="1673" w:type="dxa"/>
            <w:shd w:val="clear" w:color="auto" w:fill="CCCCCC"/>
          </w:tcPr>
          <w:p w14:paraId="4B50CDB6" w14:textId="77777777" w:rsidR="00324ADE" w:rsidRPr="00E6113B" w:rsidRDefault="00324ADE" w:rsidP="00F766E1">
            <w:pPr>
              <w:contextualSpacing/>
              <w:jc w:val="center"/>
              <w:rPr>
                <w:rFonts w:ascii="Century Gothic" w:eastAsia="Times New Roman" w:hAnsi="Century Gothic" w:cs="Calibri"/>
                <w:color w:val="000000"/>
                <w:sz w:val="24"/>
                <w:szCs w:val="24"/>
              </w:rPr>
            </w:pPr>
            <w:r>
              <w:rPr>
                <w:rFonts w:ascii="Century Gothic" w:eastAsia="Times New Roman" w:hAnsi="Century Gothic" w:cs="Calibri"/>
                <w:color w:val="000000"/>
                <w:sz w:val="24"/>
                <w:szCs w:val="24"/>
              </w:rPr>
              <w:t>373,640</w:t>
            </w:r>
          </w:p>
        </w:tc>
        <w:tc>
          <w:tcPr>
            <w:tcW w:w="1595" w:type="dxa"/>
            <w:shd w:val="clear" w:color="auto" w:fill="CCCCCC"/>
          </w:tcPr>
          <w:p w14:paraId="75F090F0" w14:textId="77777777" w:rsidR="00324ADE" w:rsidRPr="00E6113B" w:rsidRDefault="00324ADE" w:rsidP="00F766E1">
            <w:pPr>
              <w:keepNext/>
              <w:contextualSpacing/>
              <w:jc w:val="center"/>
              <w:rPr>
                <w:rFonts w:ascii="Century Gothic" w:eastAsia="Times New Roman" w:hAnsi="Century Gothic" w:cs="Calibri"/>
                <w:color w:val="000000"/>
                <w:sz w:val="24"/>
                <w:szCs w:val="24"/>
              </w:rPr>
            </w:pPr>
          </w:p>
        </w:tc>
      </w:tr>
      <w:tr w:rsidR="00324ADE" w:rsidRPr="00E6113B" w14:paraId="663950A3" w14:textId="77777777" w:rsidTr="00F766E1">
        <w:tc>
          <w:tcPr>
            <w:tcW w:w="1937" w:type="dxa"/>
            <w:shd w:val="clear" w:color="auto" w:fill="auto"/>
          </w:tcPr>
          <w:p w14:paraId="61064402" w14:textId="77777777" w:rsidR="00324ADE" w:rsidRPr="00E6113B" w:rsidRDefault="00324ADE" w:rsidP="00F766E1">
            <w:pPr>
              <w:contextualSpacing/>
              <w:jc w:val="center"/>
              <w:rPr>
                <w:rFonts w:ascii="Century Gothic" w:eastAsia="Times New Roman" w:hAnsi="Century Gothic" w:cs="Calibri"/>
                <w:b/>
                <w:bCs/>
                <w:color w:val="000000"/>
                <w:sz w:val="24"/>
                <w:szCs w:val="24"/>
              </w:rPr>
            </w:pPr>
          </w:p>
        </w:tc>
        <w:tc>
          <w:tcPr>
            <w:tcW w:w="2232" w:type="dxa"/>
            <w:shd w:val="clear" w:color="auto" w:fill="auto"/>
          </w:tcPr>
          <w:p w14:paraId="486BFA8F" w14:textId="77777777" w:rsidR="00324ADE" w:rsidRPr="00E6113B" w:rsidRDefault="00324ADE" w:rsidP="00F766E1">
            <w:pPr>
              <w:contextualSpacing/>
              <w:jc w:val="center"/>
              <w:rPr>
                <w:rFonts w:ascii="Century Gothic" w:eastAsia="Times New Roman" w:hAnsi="Century Gothic" w:cs="Calibri"/>
                <w:color w:val="000000"/>
                <w:sz w:val="24"/>
                <w:szCs w:val="24"/>
              </w:rPr>
            </w:pPr>
            <w:r w:rsidRPr="00E6113B">
              <w:rPr>
                <w:rFonts w:ascii="Century Gothic" w:eastAsia="Times New Roman" w:hAnsi="Century Gothic" w:cs="Calibri"/>
                <w:color w:val="000000"/>
                <w:sz w:val="24"/>
                <w:szCs w:val="24"/>
              </w:rPr>
              <w:t>Total Exemptions</w:t>
            </w:r>
          </w:p>
        </w:tc>
        <w:tc>
          <w:tcPr>
            <w:tcW w:w="1682" w:type="dxa"/>
            <w:shd w:val="clear" w:color="auto" w:fill="auto"/>
          </w:tcPr>
          <w:p w14:paraId="7178271F" w14:textId="77777777" w:rsidR="00324ADE" w:rsidRPr="00E6113B" w:rsidRDefault="00324ADE" w:rsidP="00F766E1">
            <w:pPr>
              <w:contextualSpacing/>
              <w:jc w:val="center"/>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988</w:t>
            </w:r>
          </w:p>
        </w:tc>
        <w:tc>
          <w:tcPr>
            <w:tcW w:w="1673" w:type="dxa"/>
            <w:shd w:val="clear" w:color="auto" w:fill="auto"/>
          </w:tcPr>
          <w:p w14:paraId="2981D509" w14:textId="77777777" w:rsidR="00324ADE" w:rsidRPr="00E6113B" w:rsidRDefault="00324ADE" w:rsidP="00F766E1">
            <w:pPr>
              <w:contextualSpacing/>
              <w:jc w:val="center"/>
              <w:rPr>
                <w:rFonts w:ascii="Century Gothic" w:eastAsia="Times New Roman" w:hAnsi="Century Gothic" w:cs="Calibri"/>
                <w:color w:val="000000"/>
                <w:sz w:val="24"/>
                <w:szCs w:val="24"/>
              </w:rPr>
            </w:pPr>
          </w:p>
        </w:tc>
        <w:tc>
          <w:tcPr>
            <w:tcW w:w="1595" w:type="dxa"/>
            <w:shd w:val="clear" w:color="auto" w:fill="auto"/>
          </w:tcPr>
          <w:p w14:paraId="74D68F03" w14:textId="77777777" w:rsidR="00324ADE" w:rsidRPr="00D117EE" w:rsidRDefault="00324ADE" w:rsidP="00F766E1">
            <w:pPr>
              <w:keepNext/>
              <w:contextualSpacing/>
              <w:jc w:val="center"/>
              <w:rPr>
                <w:rFonts w:ascii="Century Gothic" w:eastAsia="Times New Roman" w:hAnsi="Century Gothic" w:cs="Calibri"/>
                <w:color w:val="000000"/>
                <w:sz w:val="24"/>
                <w:szCs w:val="24"/>
                <w:highlight w:val="yellow"/>
              </w:rPr>
            </w:pPr>
            <w:r w:rsidRPr="00D117EE">
              <w:rPr>
                <w:rFonts w:ascii="Century Gothic" w:eastAsia="Times New Roman" w:hAnsi="Century Gothic" w:cs="Calibri"/>
                <w:color w:val="000000"/>
                <w:sz w:val="24"/>
                <w:szCs w:val="24"/>
              </w:rPr>
              <w:t>1,7</w:t>
            </w:r>
            <w:r>
              <w:rPr>
                <w:rFonts w:ascii="Century Gothic" w:eastAsia="Times New Roman" w:hAnsi="Century Gothic" w:cs="Calibri"/>
                <w:color w:val="000000"/>
                <w:sz w:val="24"/>
                <w:szCs w:val="24"/>
              </w:rPr>
              <w:t>60,289</w:t>
            </w:r>
          </w:p>
        </w:tc>
      </w:tr>
    </w:tbl>
    <w:p w14:paraId="3FD76271" w14:textId="77777777" w:rsidR="00324ADE" w:rsidRDefault="00324ADE" w:rsidP="003C51FE">
      <w:pPr>
        <w:pStyle w:val="BodyText"/>
        <w:numPr>
          <w:ilvl w:val="0"/>
          <w:numId w:val="0"/>
        </w:numPr>
        <w:ind w:left="720"/>
      </w:pPr>
    </w:p>
    <w:p w14:paraId="55122863" w14:textId="77777777" w:rsidR="00394BCA" w:rsidRPr="00394BCA" w:rsidRDefault="00324ADE" w:rsidP="00394BCA">
      <w:pPr>
        <w:pStyle w:val="Heading4"/>
        <w:rPr>
          <w:b/>
          <w:bCs/>
          <w:sz w:val="28"/>
          <w:szCs w:val="28"/>
        </w:rPr>
      </w:pPr>
      <w:r w:rsidRPr="00394BCA">
        <w:rPr>
          <w:b/>
          <w:bCs/>
          <w:sz w:val="28"/>
          <w:szCs w:val="28"/>
        </w:rPr>
        <w:br w:type="page"/>
      </w:r>
      <w:r w:rsidR="00394BCA" w:rsidRPr="00394BCA">
        <w:rPr>
          <w:b/>
          <w:bCs/>
          <w:sz w:val="28"/>
          <w:szCs w:val="28"/>
        </w:rPr>
        <w:lastRenderedPageBreak/>
        <w:t>Emergency Notices:</w:t>
      </w:r>
    </w:p>
    <w:p w14:paraId="44E8721A" w14:textId="2C42D55E" w:rsidR="00324ADE" w:rsidRPr="00394BCA" w:rsidRDefault="00394BCA" w:rsidP="00394BCA">
      <w:pPr>
        <w:pStyle w:val="NormalWeb"/>
      </w:pPr>
      <w:r>
        <w:t>Emergency Notices indicate a varied response to emergency situations over the years. The number of notifications and acres affected fluctuated significantly. For example, 2016/17 had a low of 81 notifications affecting 15,123 acres, while 2020/21 saw a peak of 452 notifications covering 86,616 acres. This variability highlights the reactive nature of emergency management in forestry, addressing urgent needs in response to environmental and regulatory changes.</w:t>
      </w:r>
    </w:p>
    <w:p w14:paraId="73538418" w14:textId="77777777" w:rsidR="00324ADE" w:rsidRDefault="00324ADE" w:rsidP="00324ADE">
      <w:pPr>
        <w:pStyle w:val="Heading4"/>
        <w:rPr>
          <w:b/>
          <w:bCs/>
          <w:sz w:val="24"/>
          <w:szCs w:val="24"/>
        </w:rPr>
      </w:pPr>
      <w:r w:rsidRPr="00394BCA">
        <w:rPr>
          <w:b/>
          <w:bCs/>
          <w:sz w:val="24"/>
          <w:szCs w:val="24"/>
        </w:rPr>
        <w:t>Figure 2. Emergency Notice Statistics for Fiscal Years 14/15-22/23</w:t>
      </w:r>
    </w:p>
    <w:p w14:paraId="18F61E3D" w14:textId="77777777" w:rsidR="00394BCA" w:rsidRDefault="00394BCA" w:rsidP="00394BCA"/>
    <w:p w14:paraId="246E1C40" w14:textId="77777777" w:rsidR="00394BCA" w:rsidRPr="00394BCA" w:rsidRDefault="00394BCA" w:rsidP="00394BCA">
      <w:pPr>
        <w:sectPr w:rsidR="00394BCA" w:rsidRPr="00394BCA" w:rsidSect="00E621E0">
          <w:footnotePr>
            <w:pos w:val="beneathText"/>
          </w:footnotePr>
          <w:type w:val="continuous"/>
          <w:pgSz w:w="12240" w:h="15840"/>
          <w:pgMar w:top="1440" w:right="720" w:bottom="1440" w:left="720" w:header="736" w:footer="1048" w:gutter="0"/>
          <w:cols w:space="720"/>
          <w:docGrid w:linePitch="299"/>
        </w:sectPr>
      </w:pPr>
    </w:p>
    <w:tbl>
      <w:tblPr>
        <w:tblpPr w:leftFromText="180" w:rightFromText="180" w:vertAnchor="text" w:horzAnchor="margin" w:tblpY="271"/>
        <w:tblW w:w="0" w:type="auto"/>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2648"/>
        <w:gridCol w:w="2017"/>
        <w:gridCol w:w="2148"/>
        <w:gridCol w:w="1236"/>
      </w:tblGrid>
      <w:tr w:rsidR="00BB32C1" w:rsidRPr="00E6113B" w14:paraId="2CD43F36" w14:textId="77777777" w:rsidTr="00BB32C1">
        <w:trPr>
          <w:trHeight w:val="1369"/>
        </w:trPr>
        <w:tc>
          <w:tcPr>
            <w:tcW w:w="2648" w:type="dxa"/>
            <w:tcBorders>
              <w:top w:val="nil"/>
              <w:bottom w:val="single" w:sz="12" w:space="0" w:color="666666"/>
              <w:right w:val="nil"/>
            </w:tcBorders>
            <w:shd w:val="clear" w:color="auto" w:fill="FFFFFF"/>
          </w:tcPr>
          <w:p w14:paraId="23DBC172" w14:textId="77777777" w:rsidR="00BB32C1" w:rsidRPr="00E6113B" w:rsidRDefault="00BB32C1" w:rsidP="00BB32C1">
            <w:pPr>
              <w:jc w:val="center"/>
              <w:rPr>
                <w:rFonts w:ascii="Century Gothic" w:hAnsi="Century Gothic"/>
                <w:bCs/>
                <w:sz w:val="24"/>
              </w:rPr>
            </w:pPr>
            <w:r w:rsidRPr="00E6113B">
              <w:rPr>
                <w:rFonts w:ascii="Century Gothic" w:hAnsi="Century Gothic"/>
                <w:b/>
                <w:bCs/>
                <w:sz w:val="24"/>
              </w:rPr>
              <w:t>Fiscal Year</w:t>
            </w:r>
          </w:p>
        </w:tc>
        <w:tc>
          <w:tcPr>
            <w:tcW w:w="2017" w:type="dxa"/>
            <w:tcBorders>
              <w:top w:val="nil"/>
              <w:left w:val="nil"/>
              <w:bottom w:val="single" w:sz="12" w:space="0" w:color="666666"/>
              <w:right w:val="nil"/>
            </w:tcBorders>
            <w:shd w:val="clear" w:color="auto" w:fill="FFFFFF"/>
          </w:tcPr>
          <w:p w14:paraId="4098FFD1" w14:textId="77777777" w:rsidR="00BB32C1" w:rsidRPr="00E6113B" w:rsidRDefault="00BB32C1" w:rsidP="00BB32C1">
            <w:pPr>
              <w:jc w:val="center"/>
              <w:rPr>
                <w:rFonts w:ascii="Century Gothic" w:hAnsi="Century Gothic"/>
                <w:bCs/>
                <w:sz w:val="24"/>
              </w:rPr>
            </w:pPr>
            <w:r w:rsidRPr="00E6113B">
              <w:rPr>
                <w:rFonts w:ascii="Century Gothic" w:hAnsi="Century Gothic"/>
                <w:b/>
                <w:bCs/>
                <w:sz w:val="24"/>
              </w:rPr>
              <w:t>Harvest Document Type</w:t>
            </w:r>
          </w:p>
        </w:tc>
        <w:tc>
          <w:tcPr>
            <w:tcW w:w="2148" w:type="dxa"/>
            <w:tcBorders>
              <w:top w:val="nil"/>
              <w:left w:val="nil"/>
              <w:bottom w:val="single" w:sz="12" w:space="0" w:color="666666"/>
              <w:right w:val="nil"/>
            </w:tcBorders>
            <w:shd w:val="clear" w:color="auto" w:fill="FFFFFF"/>
          </w:tcPr>
          <w:p w14:paraId="489AC0C1" w14:textId="77777777" w:rsidR="00BB32C1" w:rsidRPr="00E6113B" w:rsidRDefault="00BB32C1" w:rsidP="00BB32C1">
            <w:pPr>
              <w:jc w:val="center"/>
              <w:rPr>
                <w:rFonts w:ascii="Century Gothic" w:hAnsi="Century Gothic"/>
                <w:bCs/>
                <w:sz w:val="24"/>
              </w:rPr>
            </w:pPr>
            <w:r w:rsidRPr="00E6113B">
              <w:rPr>
                <w:rFonts w:ascii="Century Gothic" w:hAnsi="Century Gothic"/>
                <w:b/>
                <w:bCs/>
                <w:sz w:val="24"/>
              </w:rPr>
              <w:t>Number of Notifications</w:t>
            </w:r>
          </w:p>
        </w:tc>
        <w:tc>
          <w:tcPr>
            <w:tcW w:w="1236" w:type="dxa"/>
            <w:tcBorders>
              <w:top w:val="nil"/>
              <w:left w:val="nil"/>
              <w:bottom w:val="single" w:sz="12" w:space="0" w:color="666666"/>
            </w:tcBorders>
            <w:shd w:val="clear" w:color="auto" w:fill="FFFFFF"/>
          </w:tcPr>
          <w:p w14:paraId="73E17F0E" w14:textId="77777777" w:rsidR="00BB32C1" w:rsidRPr="00E6113B" w:rsidRDefault="00BB32C1" w:rsidP="00BB32C1">
            <w:pPr>
              <w:jc w:val="center"/>
              <w:rPr>
                <w:rFonts w:ascii="Century Gothic" w:hAnsi="Century Gothic"/>
                <w:bCs/>
                <w:sz w:val="24"/>
              </w:rPr>
            </w:pPr>
            <w:r w:rsidRPr="00E6113B">
              <w:rPr>
                <w:rFonts w:ascii="Century Gothic" w:hAnsi="Century Gothic"/>
                <w:b/>
                <w:bCs/>
                <w:sz w:val="24"/>
              </w:rPr>
              <w:t>Total Acres</w:t>
            </w:r>
          </w:p>
        </w:tc>
      </w:tr>
      <w:tr w:rsidR="00BB32C1" w:rsidRPr="00E6113B" w14:paraId="1342DD7A" w14:textId="77777777" w:rsidTr="00BB32C1">
        <w:trPr>
          <w:trHeight w:val="905"/>
        </w:trPr>
        <w:tc>
          <w:tcPr>
            <w:tcW w:w="2648" w:type="dxa"/>
            <w:shd w:val="clear" w:color="auto" w:fill="CCCCCC"/>
          </w:tcPr>
          <w:p w14:paraId="6589CFA9" w14:textId="77777777" w:rsidR="00BB32C1" w:rsidRPr="00E6113B" w:rsidRDefault="00BB32C1" w:rsidP="00BB32C1">
            <w:pPr>
              <w:jc w:val="center"/>
              <w:rPr>
                <w:rFonts w:ascii="Century Gothic" w:hAnsi="Century Gothic" w:cs="Calibri"/>
                <w:b/>
                <w:bCs/>
                <w:sz w:val="24"/>
                <w:szCs w:val="24"/>
              </w:rPr>
            </w:pPr>
            <w:r w:rsidRPr="00E6113B">
              <w:rPr>
                <w:rFonts w:ascii="Century Gothic" w:hAnsi="Century Gothic" w:cs="Calibri"/>
                <w:b/>
                <w:bCs/>
                <w:sz w:val="24"/>
                <w:szCs w:val="24"/>
              </w:rPr>
              <w:t>2014/15</w:t>
            </w:r>
          </w:p>
        </w:tc>
        <w:tc>
          <w:tcPr>
            <w:tcW w:w="2017" w:type="dxa"/>
            <w:shd w:val="clear" w:color="auto" w:fill="CCCCCC"/>
          </w:tcPr>
          <w:p w14:paraId="72F06673" w14:textId="77777777" w:rsidR="00BB32C1" w:rsidRPr="00E6113B" w:rsidRDefault="00BB32C1" w:rsidP="00BB32C1">
            <w:pPr>
              <w:jc w:val="center"/>
              <w:rPr>
                <w:rFonts w:ascii="Century Gothic" w:hAnsi="Century Gothic" w:cs="Calibri"/>
                <w:sz w:val="24"/>
                <w:szCs w:val="24"/>
              </w:rPr>
            </w:pPr>
            <w:r w:rsidRPr="00E6113B">
              <w:rPr>
                <w:rFonts w:ascii="Century Gothic" w:hAnsi="Century Gothic" w:cs="Calibri"/>
                <w:sz w:val="24"/>
                <w:szCs w:val="24"/>
              </w:rPr>
              <w:t>Emergency Notice</w:t>
            </w:r>
          </w:p>
        </w:tc>
        <w:tc>
          <w:tcPr>
            <w:tcW w:w="2148" w:type="dxa"/>
            <w:shd w:val="clear" w:color="auto" w:fill="CCCCCC"/>
          </w:tcPr>
          <w:p w14:paraId="0B9744BD" w14:textId="77777777" w:rsidR="00BB32C1" w:rsidRPr="00E6113B" w:rsidRDefault="00BB32C1" w:rsidP="00BB32C1">
            <w:pPr>
              <w:jc w:val="center"/>
              <w:rPr>
                <w:rFonts w:ascii="Century Gothic" w:hAnsi="Century Gothic" w:cs="Calibri"/>
                <w:sz w:val="24"/>
                <w:szCs w:val="24"/>
              </w:rPr>
            </w:pPr>
            <w:r w:rsidRPr="00E6113B">
              <w:rPr>
                <w:rFonts w:ascii="Century Gothic" w:hAnsi="Century Gothic" w:cs="Calibri"/>
                <w:sz w:val="24"/>
                <w:szCs w:val="24"/>
              </w:rPr>
              <w:t>266</w:t>
            </w:r>
          </w:p>
        </w:tc>
        <w:tc>
          <w:tcPr>
            <w:tcW w:w="1236" w:type="dxa"/>
            <w:shd w:val="clear" w:color="auto" w:fill="CCCCCC"/>
          </w:tcPr>
          <w:p w14:paraId="4534BCFC" w14:textId="77777777" w:rsidR="00BB32C1" w:rsidRPr="00E6113B" w:rsidRDefault="00BB32C1" w:rsidP="00BB32C1">
            <w:pPr>
              <w:jc w:val="center"/>
              <w:rPr>
                <w:rFonts w:ascii="Century Gothic" w:hAnsi="Century Gothic" w:cs="Calibri"/>
                <w:sz w:val="24"/>
                <w:szCs w:val="24"/>
              </w:rPr>
            </w:pPr>
            <w:r w:rsidRPr="00E6113B">
              <w:rPr>
                <w:rFonts w:ascii="Century Gothic" w:hAnsi="Century Gothic" w:cs="Calibri"/>
                <w:sz w:val="24"/>
                <w:szCs w:val="24"/>
              </w:rPr>
              <w:t>66,735</w:t>
            </w:r>
          </w:p>
        </w:tc>
      </w:tr>
      <w:tr w:rsidR="00BB32C1" w:rsidRPr="00E6113B" w14:paraId="227C0B7B" w14:textId="77777777" w:rsidTr="00BB32C1">
        <w:trPr>
          <w:trHeight w:val="928"/>
        </w:trPr>
        <w:tc>
          <w:tcPr>
            <w:tcW w:w="2648" w:type="dxa"/>
            <w:shd w:val="clear" w:color="auto" w:fill="auto"/>
          </w:tcPr>
          <w:p w14:paraId="07374134" w14:textId="77777777" w:rsidR="00BB32C1" w:rsidRPr="00E6113B" w:rsidRDefault="00BB32C1" w:rsidP="00BB32C1">
            <w:pPr>
              <w:jc w:val="center"/>
              <w:rPr>
                <w:rFonts w:ascii="Century Gothic" w:hAnsi="Century Gothic" w:cs="Calibri"/>
                <w:b/>
                <w:bCs/>
                <w:sz w:val="24"/>
                <w:szCs w:val="24"/>
              </w:rPr>
            </w:pPr>
            <w:r w:rsidRPr="00E6113B">
              <w:rPr>
                <w:rFonts w:ascii="Century Gothic" w:hAnsi="Century Gothic" w:cs="Calibri"/>
                <w:b/>
                <w:bCs/>
                <w:sz w:val="24"/>
                <w:szCs w:val="24"/>
              </w:rPr>
              <w:t>2015/16</w:t>
            </w:r>
          </w:p>
        </w:tc>
        <w:tc>
          <w:tcPr>
            <w:tcW w:w="2017" w:type="dxa"/>
            <w:shd w:val="clear" w:color="auto" w:fill="auto"/>
          </w:tcPr>
          <w:p w14:paraId="6DCD1DFD" w14:textId="77777777" w:rsidR="00BB32C1" w:rsidRPr="00E6113B" w:rsidRDefault="00BB32C1" w:rsidP="00BB32C1">
            <w:pPr>
              <w:jc w:val="center"/>
              <w:rPr>
                <w:rFonts w:ascii="Century Gothic" w:hAnsi="Century Gothic" w:cs="Calibri"/>
                <w:sz w:val="24"/>
                <w:szCs w:val="24"/>
              </w:rPr>
            </w:pPr>
            <w:r w:rsidRPr="00E6113B">
              <w:rPr>
                <w:rFonts w:ascii="Century Gothic" w:hAnsi="Century Gothic" w:cs="Calibri"/>
                <w:sz w:val="24"/>
                <w:szCs w:val="24"/>
              </w:rPr>
              <w:t>Emergency Notice</w:t>
            </w:r>
          </w:p>
        </w:tc>
        <w:tc>
          <w:tcPr>
            <w:tcW w:w="2148" w:type="dxa"/>
            <w:shd w:val="clear" w:color="auto" w:fill="auto"/>
          </w:tcPr>
          <w:p w14:paraId="7104524B" w14:textId="77777777" w:rsidR="00BB32C1" w:rsidRPr="00E6113B" w:rsidRDefault="00BB32C1" w:rsidP="00BB32C1">
            <w:pPr>
              <w:jc w:val="center"/>
              <w:rPr>
                <w:rFonts w:ascii="Century Gothic" w:hAnsi="Century Gothic" w:cs="Calibri"/>
                <w:sz w:val="24"/>
                <w:szCs w:val="24"/>
              </w:rPr>
            </w:pPr>
            <w:r w:rsidRPr="00E6113B">
              <w:rPr>
                <w:rFonts w:ascii="Century Gothic" w:hAnsi="Century Gothic" w:cs="Calibri"/>
                <w:sz w:val="24"/>
                <w:szCs w:val="24"/>
              </w:rPr>
              <w:t>231</w:t>
            </w:r>
          </w:p>
        </w:tc>
        <w:tc>
          <w:tcPr>
            <w:tcW w:w="1236" w:type="dxa"/>
            <w:shd w:val="clear" w:color="auto" w:fill="auto"/>
          </w:tcPr>
          <w:p w14:paraId="4DD5E9ED" w14:textId="77777777" w:rsidR="00BB32C1" w:rsidRPr="00E6113B" w:rsidRDefault="00BB32C1" w:rsidP="00BB32C1">
            <w:pPr>
              <w:jc w:val="center"/>
              <w:rPr>
                <w:rFonts w:ascii="Century Gothic" w:hAnsi="Century Gothic" w:cs="Calibri"/>
                <w:sz w:val="24"/>
                <w:szCs w:val="24"/>
              </w:rPr>
            </w:pPr>
            <w:r w:rsidRPr="00E6113B">
              <w:rPr>
                <w:rFonts w:ascii="Century Gothic" w:hAnsi="Century Gothic" w:cs="Calibri"/>
                <w:sz w:val="24"/>
                <w:szCs w:val="24"/>
              </w:rPr>
              <w:t>28,921</w:t>
            </w:r>
          </w:p>
        </w:tc>
      </w:tr>
      <w:tr w:rsidR="00BB32C1" w:rsidRPr="00E6113B" w14:paraId="09027845" w14:textId="77777777" w:rsidTr="00BB32C1">
        <w:trPr>
          <w:trHeight w:val="905"/>
        </w:trPr>
        <w:tc>
          <w:tcPr>
            <w:tcW w:w="2648" w:type="dxa"/>
            <w:shd w:val="clear" w:color="auto" w:fill="CCCCCC"/>
          </w:tcPr>
          <w:p w14:paraId="0BD1341F" w14:textId="77777777" w:rsidR="00BB32C1" w:rsidRPr="00E6113B" w:rsidRDefault="00BB32C1" w:rsidP="00BB32C1">
            <w:pPr>
              <w:jc w:val="center"/>
              <w:rPr>
                <w:rFonts w:ascii="Century Gothic" w:hAnsi="Century Gothic" w:cs="Calibri"/>
                <w:b/>
                <w:bCs/>
                <w:sz w:val="24"/>
                <w:szCs w:val="24"/>
              </w:rPr>
            </w:pPr>
            <w:r w:rsidRPr="00E6113B">
              <w:rPr>
                <w:rFonts w:ascii="Century Gothic" w:hAnsi="Century Gothic" w:cs="Calibri"/>
                <w:b/>
                <w:bCs/>
                <w:sz w:val="24"/>
                <w:szCs w:val="24"/>
              </w:rPr>
              <w:t>2016/17</w:t>
            </w:r>
          </w:p>
        </w:tc>
        <w:tc>
          <w:tcPr>
            <w:tcW w:w="2017" w:type="dxa"/>
            <w:shd w:val="clear" w:color="auto" w:fill="CCCCCC"/>
          </w:tcPr>
          <w:p w14:paraId="73C932D8" w14:textId="77777777" w:rsidR="00BB32C1" w:rsidRPr="00E6113B" w:rsidRDefault="00BB32C1" w:rsidP="00BB32C1">
            <w:pPr>
              <w:jc w:val="center"/>
              <w:rPr>
                <w:rFonts w:ascii="Century Gothic" w:hAnsi="Century Gothic" w:cs="Calibri"/>
                <w:sz w:val="24"/>
                <w:szCs w:val="24"/>
              </w:rPr>
            </w:pPr>
            <w:r w:rsidRPr="00E6113B">
              <w:rPr>
                <w:rFonts w:ascii="Century Gothic" w:hAnsi="Century Gothic" w:cs="Calibri"/>
                <w:sz w:val="24"/>
                <w:szCs w:val="24"/>
              </w:rPr>
              <w:t>Emergency Notice</w:t>
            </w:r>
          </w:p>
        </w:tc>
        <w:tc>
          <w:tcPr>
            <w:tcW w:w="2148" w:type="dxa"/>
            <w:shd w:val="clear" w:color="auto" w:fill="CCCCCC"/>
          </w:tcPr>
          <w:p w14:paraId="08B08168" w14:textId="77777777" w:rsidR="00BB32C1" w:rsidRPr="00E6113B" w:rsidRDefault="00BB32C1" w:rsidP="00BB32C1">
            <w:pPr>
              <w:jc w:val="center"/>
              <w:rPr>
                <w:rFonts w:ascii="Century Gothic" w:hAnsi="Century Gothic" w:cs="Calibri"/>
                <w:sz w:val="24"/>
                <w:szCs w:val="24"/>
              </w:rPr>
            </w:pPr>
            <w:r w:rsidRPr="00E6113B">
              <w:rPr>
                <w:rFonts w:ascii="Century Gothic" w:hAnsi="Century Gothic" w:cs="Calibri"/>
                <w:sz w:val="24"/>
                <w:szCs w:val="24"/>
              </w:rPr>
              <w:t>81</w:t>
            </w:r>
          </w:p>
        </w:tc>
        <w:tc>
          <w:tcPr>
            <w:tcW w:w="1236" w:type="dxa"/>
            <w:shd w:val="clear" w:color="auto" w:fill="CCCCCC"/>
          </w:tcPr>
          <w:p w14:paraId="76612CD9" w14:textId="77777777" w:rsidR="00BB32C1" w:rsidRPr="00E6113B" w:rsidRDefault="00BB32C1" w:rsidP="00BB32C1">
            <w:pPr>
              <w:jc w:val="center"/>
              <w:rPr>
                <w:rFonts w:ascii="Century Gothic" w:hAnsi="Century Gothic" w:cs="Calibri"/>
                <w:sz w:val="24"/>
                <w:szCs w:val="24"/>
              </w:rPr>
            </w:pPr>
            <w:r w:rsidRPr="00E6113B">
              <w:rPr>
                <w:rFonts w:ascii="Century Gothic" w:hAnsi="Century Gothic" w:cs="Calibri"/>
                <w:sz w:val="24"/>
                <w:szCs w:val="24"/>
              </w:rPr>
              <w:t>15,123</w:t>
            </w:r>
          </w:p>
        </w:tc>
      </w:tr>
      <w:tr w:rsidR="00BB32C1" w:rsidRPr="00E6113B" w14:paraId="7F132104" w14:textId="77777777" w:rsidTr="00BB32C1">
        <w:trPr>
          <w:trHeight w:val="928"/>
        </w:trPr>
        <w:tc>
          <w:tcPr>
            <w:tcW w:w="2648" w:type="dxa"/>
            <w:shd w:val="clear" w:color="auto" w:fill="auto"/>
          </w:tcPr>
          <w:p w14:paraId="3ECCB739" w14:textId="77777777" w:rsidR="00BB32C1" w:rsidRPr="00E6113B" w:rsidRDefault="00BB32C1" w:rsidP="00BB32C1">
            <w:pPr>
              <w:jc w:val="center"/>
              <w:rPr>
                <w:rFonts w:ascii="Century Gothic" w:hAnsi="Century Gothic" w:cs="Calibri"/>
                <w:b/>
                <w:bCs/>
                <w:sz w:val="24"/>
                <w:szCs w:val="24"/>
              </w:rPr>
            </w:pPr>
            <w:r w:rsidRPr="00E6113B">
              <w:rPr>
                <w:rFonts w:ascii="Century Gothic" w:hAnsi="Century Gothic" w:cs="Calibri"/>
                <w:b/>
                <w:bCs/>
                <w:sz w:val="24"/>
                <w:szCs w:val="24"/>
              </w:rPr>
              <w:t>2017/18</w:t>
            </w:r>
          </w:p>
        </w:tc>
        <w:tc>
          <w:tcPr>
            <w:tcW w:w="2017" w:type="dxa"/>
            <w:shd w:val="clear" w:color="auto" w:fill="auto"/>
          </w:tcPr>
          <w:p w14:paraId="4E9DDC79" w14:textId="77777777" w:rsidR="00BB32C1" w:rsidRPr="00E6113B" w:rsidRDefault="00BB32C1" w:rsidP="00BB32C1">
            <w:pPr>
              <w:jc w:val="center"/>
              <w:rPr>
                <w:rFonts w:ascii="Century Gothic" w:hAnsi="Century Gothic" w:cs="Calibri"/>
                <w:sz w:val="24"/>
                <w:szCs w:val="24"/>
              </w:rPr>
            </w:pPr>
            <w:r w:rsidRPr="00E6113B">
              <w:rPr>
                <w:rFonts w:ascii="Century Gothic" w:hAnsi="Century Gothic" w:cs="Calibri"/>
                <w:sz w:val="24"/>
                <w:szCs w:val="24"/>
              </w:rPr>
              <w:t>Emergency Notice</w:t>
            </w:r>
          </w:p>
        </w:tc>
        <w:tc>
          <w:tcPr>
            <w:tcW w:w="2148" w:type="dxa"/>
            <w:shd w:val="clear" w:color="auto" w:fill="auto"/>
          </w:tcPr>
          <w:p w14:paraId="191FF4D6" w14:textId="77777777" w:rsidR="00BB32C1" w:rsidRPr="00E6113B" w:rsidRDefault="00BB32C1" w:rsidP="00BB32C1">
            <w:pPr>
              <w:jc w:val="center"/>
              <w:rPr>
                <w:rFonts w:ascii="Century Gothic" w:hAnsi="Century Gothic" w:cs="Calibri"/>
                <w:sz w:val="24"/>
                <w:szCs w:val="24"/>
              </w:rPr>
            </w:pPr>
            <w:r w:rsidRPr="00E6113B">
              <w:rPr>
                <w:rFonts w:ascii="Century Gothic" w:hAnsi="Century Gothic" w:cs="Calibri"/>
                <w:sz w:val="24"/>
                <w:szCs w:val="24"/>
              </w:rPr>
              <w:t>189</w:t>
            </w:r>
          </w:p>
        </w:tc>
        <w:tc>
          <w:tcPr>
            <w:tcW w:w="1236" w:type="dxa"/>
            <w:shd w:val="clear" w:color="auto" w:fill="auto"/>
          </w:tcPr>
          <w:p w14:paraId="7A007846" w14:textId="77777777" w:rsidR="00BB32C1" w:rsidRPr="00E6113B" w:rsidRDefault="00BB32C1" w:rsidP="00BB32C1">
            <w:pPr>
              <w:keepNext/>
              <w:jc w:val="center"/>
              <w:rPr>
                <w:rFonts w:ascii="Century Gothic" w:hAnsi="Century Gothic" w:cs="Calibri"/>
                <w:sz w:val="24"/>
                <w:szCs w:val="24"/>
              </w:rPr>
            </w:pPr>
            <w:r w:rsidRPr="00E6113B">
              <w:rPr>
                <w:rFonts w:ascii="Century Gothic" w:hAnsi="Century Gothic" w:cs="Calibri"/>
                <w:sz w:val="24"/>
                <w:szCs w:val="24"/>
              </w:rPr>
              <w:t>14,133</w:t>
            </w:r>
          </w:p>
        </w:tc>
      </w:tr>
      <w:tr w:rsidR="00BB32C1" w:rsidRPr="00E6113B" w14:paraId="62B09512" w14:textId="77777777" w:rsidTr="00BB32C1">
        <w:trPr>
          <w:trHeight w:val="928"/>
        </w:trPr>
        <w:tc>
          <w:tcPr>
            <w:tcW w:w="2648" w:type="dxa"/>
            <w:shd w:val="clear" w:color="auto" w:fill="CCCCCC"/>
          </w:tcPr>
          <w:p w14:paraId="1BE6A5F1" w14:textId="77777777" w:rsidR="00BB32C1" w:rsidRPr="00E6113B" w:rsidRDefault="00BB32C1" w:rsidP="00BB32C1">
            <w:pPr>
              <w:jc w:val="center"/>
              <w:rPr>
                <w:rFonts w:ascii="Century Gothic" w:hAnsi="Century Gothic" w:cs="Calibri"/>
                <w:b/>
                <w:bCs/>
                <w:sz w:val="24"/>
                <w:szCs w:val="24"/>
              </w:rPr>
            </w:pPr>
            <w:r w:rsidRPr="00E6113B">
              <w:rPr>
                <w:rFonts w:ascii="Century Gothic" w:hAnsi="Century Gothic" w:cs="Calibri"/>
                <w:b/>
                <w:bCs/>
                <w:sz w:val="24"/>
                <w:szCs w:val="24"/>
              </w:rPr>
              <w:t>2018/19</w:t>
            </w:r>
          </w:p>
        </w:tc>
        <w:tc>
          <w:tcPr>
            <w:tcW w:w="2017" w:type="dxa"/>
            <w:shd w:val="clear" w:color="auto" w:fill="CCCCCC"/>
          </w:tcPr>
          <w:p w14:paraId="7A78E264" w14:textId="77777777" w:rsidR="00BB32C1" w:rsidRPr="00E6113B" w:rsidRDefault="00BB32C1" w:rsidP="00BB32C1">
            <w:pPr>
              <w:jc w:val="center"/>
              <w:rPr>
                <w:rFonts w:ascii="Century Gothic" w:hAnsi="Century Gothic" w:cs="Calibri"/>
                <w:sz w:val="24"/>
                <w:szCs w:val="24"/>
              </w:rPr>
            </w:pPr>
            <w:r w:rsidRPr="00E6113B">
              <w:rPr>
                <w:rFonts w:ascii="Century Gothic" w:hAnsi="Century Gothic" w:cs="Calibri"/>
                <w:sz w:val="24"/>
                <w:szCs w:val="24"/>
              </w:rPr>
              <w:t>Emergency Notice</w:t>
            </w:r>
          </w:p>
        </w:tc>
        <w:tc>
          <w:tcPr>
            <w:tcW w:w="2148" w:type="dxa"/>
            <w:shd w:val="clear" w:color="auto" w:fill="CCCCCC"/>
          </w:tcPr>
          <w:p w14:paraId="0A92205A" w14:textId="77777777" w:rsidR="00BB32C1" w:rsidRPr="00E6113B" w:rsidRDefault="00BB32C1" w:rsidP="00BB32C1">
            <w:pPr>
              <w:jc w:val="center"/>
              <w:rPr>
                <w:rFonts w:ascii="Century Gothic" w:hAnsi="Century Gothic" w:cs="Calibri"/>
                <w:sz w:val="24"/>
                <w:szCs w:val="24"/>
              </w:rPr>
            </w:pPr>
            <w:r w:rsidRPr="00E6113B">
              <w:rPr>
                <w:rFonts w:ascii="Century Gothic" w:hAnsi="Century Gothic" w:cs="Calibri"/>
                <w:sz w:val="24"/>
                <w:szCs w:val="24"/>
              </w:rPr>
              <w:t>289</w:t>
            </w:r>
          </w:p>
        </w:tc>
        <w:tc>
          <w:tcPr>
            <w:tcW w:w="1236" w:type="dxa"/>
            <w:shd w:val="clear" w:color="auto" w:fill="CCCCCC"/>
          </w:tcPr>
          <w:p w14:paraId="22EFC04A" w14:textId="77777777" w:rsidR="00BB32C1" w:rsidRPr="00E6113B" w:rsidRDefault="00BB32C1" w:rsidP="00BB32C1">
            <w:pPr>
              <w:keepNext/>
              <w:jc w:val="center"/>
              <w:rPr>
                <w:rFonts w:ascii="Century Gothic" w:hAnsi="Century Gothic" w:cs="Calibri"/>
                <w:sz w:val="24"/>
                <w:szCs w:val="24"/>
              </w:rPr>
            </w:pPr>
            <w:r w:rsidRPr="00E6113B">
              <w:rPr>
                <w:rFonts w:ascii="Century Gothic" w:hAnsi="Century Gothic" w:cs="Calibri"/>
                <w:sz w:val="24"/>
                <w:szCs w:val="24"/>
              </w:rPr>
              <w:t>42,247</w:t>
            </w:r>
          </w:p>
        </w:tc>
      </w:tr>
      <w:tr w:rsidR="00BB32C1" w:rsidRPr="00E6113B" w14:paraId="380EFBCC" w14:textId="77777777" w:rsidTr="00BB32C1">
        <w:trPr>
          <w:trHeight w:val="905"/>
        </w:trPr>
        <w:tc>
          <w:tcPr>
            <w:tcW w:w="2648" w:type="dxa"/>
            <w:shd w:val="clear" w:color="auto" w:fill="auto"/>
          </w:tcPr>
          <w:p w14:paraId="2B53CA9A" w14:textId="77777777" w:rsidR="00BB32C1" w:rsidRPr="00E6113B" w:rsidRDefault="00BB32C1" w:rsidP="00BB32C1">
            <w:pPr>
              <w:jc w:val="center"/>
              <w:rPr>
                <w:rFonts w:ascii="Century Gothic" w:hAnsi="Century Gothic" w:cs="Calibri"/>
                <w:b/>
                <w:bCs/>
                <w:sz w:val="24"/>
                <w:szCs w:val="24"/>
              </w:rPr>
            </w:pPr>
            <w:r w:rsidRPr="00E6113B">
              <w:rPr>
                <w:rFonts w:ascii="Century Gothic" w:hAnsi="Century Gothic" w:cs="Calibri"/>
                <w:b/>
                <w:bCs/>
                <w:sz w:val="24"/>
                <w:szCs w:val="24"/>
              </w:rPr>
              <w:t>2019/20</w:t>
            </w:r>
          </w:p>
        </w:tc>
        <w:tc>
          <w:tcPr>
            <w:tcW w:w="2017" w:type="dxa"/>
            <w:shd w:val="clear" w:color="auto" w:fill="auto"/>
          </w:tcPr>
          <w:p w14:paraId="48904179" w14:textId="77777777" w:rsidR="00BB32C1" w:rsidRPr="00E6113B" w:rsidRDefault="00BB32C1" w:rsidP="00BB32C1">
            <w:pPr>
              <w:jc w:val="center"/>
              <w:rPr>
                <w:rFonts w:ascii="Century Gothic" w:hAnsi="Century Gothic" w:cs="Calibri"/>
                <w:sz w:val="24"/>
                <w:szCs w:val="24"/>
              </w:rPr>
            </w:pPr>
            <w:r w:rsidRPr="00E6113B">
              <w:rPr>
                <w:rFonts w:ascii="Century Gothic" w:hAnsi="Century Gothic" w:cs="Calibri"/>
                <w:sz w:val="24"/>
                <w:szCs w:val="24"/>
              </w:rPr>
              <w:t>Emergency Notice</w:t>
            </w:r>
          </w:p>
        </w:tc>
        <w:tc>
          <w:tcPr>
            <w:tcW w:w="2148" w:type="dxa"/>
            <w:shd w:val="clear" w:color="auto" w:fill="auto"/>
          </w:tcPr>
          <w:p w14:paraId="612C9C64" w14:textId="77777777" w:rsidR="00BB32C1" w:rsidRPr="00E6113B" w:rsidRDefault="00BB32C1" w:rsidP="00BB32C1">
            <w:pPr>
              <w:jc w:val="center"/>
              <w:rPr>
                <w:rFonts w:ascii="Century Gothic" w:hAnsi="Century Gothic" w:cs="Calibri"/>
                <w:sz w:val="24"/>
                <w:szCs w:val="24"/>
              </w:rPr>
            </w:pPr>
            <w:r w:rsidRPr="00E6113B">
              <w:rPr>
                <w:rFonts w:ascii="Century Gothic" w:hAnsi="Century Gothic" w:cs="Calibri"/>
                <w:sz w:val="24"/>
                <w:szCs w:val="24"/>
              </w:rPr>
              <w:t>158</w:t>
            </w:r>
          </w:p>
        </w:tc>
        <w:tc>
          <w:tcPr>
            <w:tcW w:w="1236" w:type="dxa"/>
            <w:shd w:val="clear" w:color="auto" w:fill="auto"/>
          </w:tcPr>
          <w:p w14:paraId="07789594" w14:textId="77777777" w:rsidR="00BB32C1" w:rsidRPr="00E6113B" w:rsidRDefault="00BB32C1" w:rsidP="00BB32C1">
            <w:pPr>
              <w:keepNext/>
              <w:jc w:val="center"/>
              <w:rPr>
                <w:rFonts w:ascii="Century Gothic" w:hAnsi="Century Gothic" w:cs="Calibri"/>
                <w:sz w:val="24"/>
                <w:szCs w:val="24"/>
              </w:rPr>
            </w:pPr>
            <w:r w:rsidRPr="00E6113B">
              <w:rPr>
                <w:rFonts w:ascii="Century Gothic" w:hAnsi="Century Gothic" w:cs="Calibri"/>
                <w:sz w:val="24"/>
                <w:szCs w:val="24"/>
              </w:rPr>
              <w:t>16,056</w:t>
            </w:r>
          </w:p>
        </w:tc>
      </w:tr>
      <w:tr w:rsidR="00BB32C1" w:rsidRPr="00E6113B" w14:paraId="3AB01673" w14:textId="77777777" w:rsidTr="00BB32C1">
        <w:trPr>
          <w:trHeight w:val="928"/>
        </w:trPr>
        <w:tc>
          <w:tcPr>
            <w:tcW w:w="2648" w:type="dxa"/>
            <w:shd w:val="clear" w:color="auto" w:fill="CCCCCC"/>
          </w:tcPr>
          <w:p w14:paraId="31DEA152" w14:textId="77777777" w:rsidR="00BB32C1" w:rsidRPr="00E6113B" w:rsidRDefault="00BB32C1" w:rsidP="00BB32C1">
            <w:pPr>
              <w:jc w:val="center"/>
              <w:rPr>
                <w:rFonts w:ascii="Century Gothic" w:hAnsi="Century Gothic" w:cs="Calibri"/>
                <w:b/>
                <w:bCs/>
                <w:sz w:val="24"/>
                <w:szCs w:val="24"/>
              </w:rPr>
            </w:pPr>
            <w:r w:rsidRPr="00E6113B">
              <w:rPr>
                <w:rFonts w:ascii="Century Gothic" w:hAnsi="Century Gothic" w:cs="Calibri"/>
                <w:b/>
                <w:bCs/>
                <w:sz w:val="24"/>
                <w:szCs w:val="24"/>
              </w:rPr>
              <w:t>2020/21</w:t>
            </w:r>
          </w:p>
        </w:tc>
        <w:tc>
          <w:tcPr>
            <w:tcW w:w="2017" w:type="dxa"/>
            <w:shd w:val="clear" w:color="auto" w:fill="CCCCCC"/>
          </w:tcPr>
          <w:p w14:paraId="44DF82F5" w14:textId="77777777" w:rsidR="00BB32C1" w:rsidRPr="00E6113B" w:rsidRDefault="00BB32C1" w:rsidP="00BB32C1">
            <w:pPr>
              <w:jc w:val="center"/>
              <w:rPr>
                <w:rFonts w:ascii="Century Gothic" w:hAnsi="Century Gothic" w:cs="Calibri"/>
                <w:sz w:val="24"/>
                <w:szCs w:val="24"/>
              </w:rPr>
            </w:pPr>
            <w:r w:rsidRPr="00E6113B">
              <w:rPr>
                <w:rFonts w:ascii="Century Gothic" w:hAnsi="Century Gothic" w:cs="Calibri"/>
                <w:sz w:val="24"/>
                <w:szCs w:val="24"/>
              </w:rPr>
              <w:t>Emergency Notice</w:t>
            </w:r>
          </w:p>
        </w:tc>
        <w:tc>
          <w:tcPr>
            <w:tcW w:w="2148" w:type="dxa"/>
            <w:shd w:val="clear" w:color="auto" w:fill="CCCCCC"/>
          </w:tcPr>
          <w:p w14:paraId="4DAFC55F" w14:textId="77777777" w:rsidR="00BB32C1" w:rsidRPr="00E6113B" w:rsidRDefault="00BB32C1" w:rsidP="00BB32C1">
            <w:pPr>
              <w:jc w:val="center"/>
              <w:rPr>
                <w:rFonts w:ascii="Century Gothic" w:hAnsi="Century Gothic" w:cs="Calibri"/>
                <w:sz w:val="24"/>
                <w:szCs w:val="24"/>
              </w:rPr>
            </w:pPr>
            <w:r w:rsidRPr="00E6113B">
              <w:rPr>
                <w:rFonts w:ascii="Century Gothic" w:hAnsi="Century Gothic" w:cs="Calibri"/>
                <w:sz w:val="24"/>
                <w:szCs w:val="24"/>
              </w:rPr>
              <w:t>452</w:t>
            </w:r>
          </w:p>
        </w:tc>
        <w:tc>
          <w:tcPr>
            <w:tcW w:w="1236" w:type="dxa"/>
            <w:shd w:val="clear" w:color="auto" w:fill="CCCCCC"/>
          </w:tcPr>
          <w:p w14:paraId="6B33BB94" w14:textId="77777777" w:rsidR="00BB32C1" w:rsidRPr="00E6113B" w:rsidRDefault="00BB32C1" w:rsidP="00BB32C1">
            <w:pPr>
              <w:keepNext/>
              <w:jc w:val="center"/>
              <w:rPr>
                <w:rFonts w:ascii="Century Gothic" w:hAnsi="Century Gothic" w:cs="Calibri"/>
                <w:sz w:val="24"/>
                <w:szCs w:val="24"/>
              </w:rPr>
            </w:pPr>
            <w:r w:rsidRPr="00E6113B">
              <w:rPr>
                <w:rFonts w:ascii="Century Gothic" w:hAnsi="Century Gothic" w:cs="Calibri"/>
                <w:sz w:val="24"/>
                <w:szCs w:val="24"/>
              </w:rPr>
              <w:t>86,616</w:t>
            </w:r>
          </w:p>
        </w:tc>
      </w:tr>
      <w:tr w:rsidR="00BB32C1" w:rsidRPr="00E6113B" w14:paraId="157C29BE" w14:textId="77777777" w:rsidTr="00BB32C1">
        <w:trPr>
          <w:trHeight w:val="905"/>
        </w:trPr>
        <w:tc>
          <w:tcPr>
            <w:tcW w:w="2648" w:type="dxa"/>
            <w:shd w:val="clear" w:color="auto" w:fill="auto"/>
          </w:tcPr>
          <w:p w14:paraId="105A1305" w14:textId="77777777" w:rsidR="00BB32C1" w:rsidRPr="00E6113B" w:rsidRDefault="00BB32C1" w:rsidP="00BB32C1">
            <w:pPr>
              <w:jc w:val="center"/>
              <w:rPr>
                <w:rFonts w:ascii="Century Gothic" w:hAnsi="Century Gothic" w:cs="Calibri"/>
                <w:b/>
                <w:bCs/>
                <w:sz w:val="24"/>
                <w:szCs w:val="24"/>
              </w:rPr>
            </w:pPr>
            <w:r w:rsidRPr="00E6113B">
              <w:rPr>
                <w:rFonts w:ascii="Century Gothic" w:hAnsi="Century Gothic" w:cs="Calibri"/>
                <w:b/>
                <w:bCs/>
                <w:sz w:val="24"/>
                <w:szCs w:val="24"/>
              </w:rPr>
              <w:t>2021/22</w:t>
            </w:r>
          </w:p>
        </w:tc>
        <w:tc>
          <w:tcPr>
            <w:tcW w:w="2017" w:type="dxa"/>
            <w:shd w:val="clear" w:color="auto" w:fill="auto"/>
          </w:tcPr>
          <w:p w14:paraId="6A98671A" w14:textId="77777777" w:rsidR="00BB32C1" w:rsidRPr="00E6113B" w:rsidRDefault="00BB32C1" w:rsidP="00BB32C1">
            <w:pPr>
              <w:jc w:val="center"/>
              <w:rPr>
                <w:rFonts w:ascii="Century Gothic" w:hAnsi="Century Gothic" w:cs="Calibri"/>
                <w:sz w:val="24"/>
                <w:szCs w:val="24"/>
              </w:rPr>
            </w:pPr>
            <w:r w:rsidRPr="00E6113B">
              <w:rPr>
                <w:rFonts w:ascii="Century Gothic" w:hAnsi="Century Gothic" w:cs="Calibri"/>
                <w:sz w:val="24"/>
                <w:szCs w:val="24"/>
              </w:rPr>
              <w:t>Emergency Notice</w:t>
            </w:r>
          </w:p>
        </w:tc>
        <w:tc>
          <w:tcPr>
            <w:tcW w:w="2148" w:type="dxa"/>
            <w:shd w:val="clear" w:color="auto" w:fill="auto"/>
          </w:tcPr>
          <w:p w14:paraId="73B84ACD" w14:textId="77777777" w:rsidR="00BB32C1" w:rsidRPr="00E6113B" w:rsidRDefault="00BB32C1" w:rsidP="00BB32C1">
            <w:pPr>
              <w:jc w:val="center"/>
              <w:rPr>
                <w:rFonts w:ascii="Century Gothic" w:hAnsi="Century Gothic" w:cs="Calibri"/>
                <w:sz w:val="24"/>
                <w:szCs w:val="24"/>
              </w:rPr>
            </w:pPr>
            <w:r w:rsidRPr="00E6113B">
              <w:rPr>
                <w:rFonts w:ascii="Century Gothic" w:hAnsi="Century Gothic" w:cs="Calibri"/>
                <w:sz w:val="24"/>
                <w:szCs w:val="24"/>
              </w:rPr>
              <w:t>289</w:t>
            </w:r>
          </w:p>
        </w:tc>
        <w:tc>
          <w:tcPr>
            <w:tcW w:w="1236" w:type="dxa"/>
            <w:shd w:val="clear" w:color="auto" w:fill="auto"/>
          </w:tcPr>
          <w:p w14:paraId="001A8C11" w14:textId="77777777" w:rsidR="00BB32C1" w:rsidRPr="00E6113B" w:rsidRDefault="00BB32C1" w:rsidP="00BB32C1">
            <w:pPr>
              <w:keepNext/>
              <w:jc w:val="center"/>
              <w:rPr>
                <w:rFonts w:ascii="Century Gothic" w:hAnsi="Century Gothic" w:cs="Calibri"/>
                <w:sz w:val="24"/>
                <w:szCs w:val="24"/>
              </w:rPr>
            </w:pPr>
            <w:r w:rsidRPr="00E6113B">
              <w:rPr>
                <w:rFonts w:ascii="Century Gothic" w:hAnsi="Century Gothic" w:cs="Calibri"/>
                <w:sz w:val="24"/>
                <w:szCs w:val="24"/>
              </w:rPr>
              <w:t>94,552</w:t>
            </w:r>
          </w:p>
        </w:tc>
      </w:tr>
      <w:tr w:rsidR="00BB32C1" w:rsidRPr="00E6113B" w14:paraId="37260260" w14:textId="77777777" w:rsidTr="00BB32C1">
        <w:trPr>
          <w:trHeight w:val="928"/>
        </w:trPr>
        <w:tc>
          <w:tcPr>
            <w:tcW w:w="2648" w:type="dxa"/>
            <w:shd w:val="clear" w:color="auto" w:fill="auto"/>
          </w:tcPr>
          <w:p w14:paraId="575A0F07" w14:textId="77777777" w:rsidR="00BB32C1" w:rsidRPr="00E6113B" w:rsidRDefault="00BB32C1" w:rsidP="00BB32C1">
            <w:pPr>
              <w:jc w:val="center"/>
              <w:rPr>
                <w:rFonts w:ascii="Century Gothic" w:hAnsi="Century Gothic" w:cs="Calibri"/>
                <w:b/>
                <w:bCs/>
                <w:sz w:val="24"/>
                <w:szCs w:val="24"/>
              </w:rPr>
            </w:pPr>
            <w:r w:rsidRPr="00E6113B">
              <w:rPr>
                <w:rFonts w:ascii="Century Gothic" w:hAnsi="Century Gothic" w:cs="Calibri"/>
                <w:b/>
                <w:bCs/>
                <w:sz w:val="24"/>
                <w:szCs w:val="24"/>
              </w:rPr>
              <w:t>2022/23</w:t>
            </w:r>
          </w:p>
        </w:tc>
        <w:tc>
          <w:tcPr>
            <w:tcW w:w="2017" w:type="dxa"/>
            <w:shd w:val="clear" w:color="auto" w:fill="auto"/>
          </w:tcPr>
          <w:p w14:paraId="34FF5FCF" w14:textId="77777777" w:rsidR="00BB32C1" w:rsidRPr="00E6113B" w:rsidRDefault="00BB32C1" w:rsidP="00BB32C1">
            <w:pPr>
              <w:jc w:val="center"/>
              <w:rPr>
                <w:rFonts w:ascii="Century Gothic" w:hAnsi="Century Gothic" w:cs="Calibri"/>
                <w:sz w:val="24"/>
                <w:szCs w:val="24"/>
              </w:rPr>
            </w:pPr>
            <w:r w:rsidRPr="00E6113B">
              <w:rPr>
                <w:rFonts w:ascii="Century Gothic" w:hAnsi="Century Gothic" w:cs="Calibri"/>
                <w:sz w:val="24"/>
                <w:szCs w:val="24"/>
              </w:rPr>
              <w:t>Emergency Notice</w:t>
            </w:r>
          </w:p>
        </w:tc>
        <w:tc>
          <w:tcPr>
            <w:tcW w:w="2148" w:type="dxa"/>
            <w:shd w:val="clear" w:color="auto" w:fill="auto"/>
          </w:tcPr>
          <w:p w14:paraId="440B5334" w14:textId="77777777" w:rsidR="00BB32C1" w:rsidRPr="00E6113B" w:rsidRDefault="00BB32C1" w:rsidP="00BB32C1">
            <w:pPr>
              <w:jc w:val="center"/>
              <w:rPr>
                <w:rFonts w:ascii="Century Gothic" w:hAnsi="Century Gothic" w:cs="Calibri"/>
                <w:sz w:val="24"/>
                <w:szCs w:val="24"/>
              </w:rPr>
            </w:pPr>
            <w:r>
              <w:rPr>
                <w:rFonts w:ascii="Century Gothic" w:hAnsi="Century Gothic" w:cs="Calibri"/>
                <w:sz w:val="24"/>
                <w:szCs w:val="24"/>
              </w:rPr>
              <w:t>299</w:t>
            </w:r>
          </w:p>
        </w:tc>
        <w:tc>
          <w:tcPr>
            <w:tcW w:w="1236" w:type="dxa"/>
            <w:shd w:val="clear" w:color="auto" w:fill="auto"/>
          </w:tcPr>
          <w:p w14:paraId="0183C4EA" w14:textId="77777777" w:rsidR="00BB32C1" w:rsidRPr="00E6113B" w:rsidRDefault="00BB32C1" w:rsidP="00BB32C1">
            <w:pPr>
              <w:keepNext/>
              <w:jc w:val="center"/>
              <w:rPr>
                <w:rFonts w:ascii="Century Gothic" w:hAnsi="Century Gothic" w:cs="Calibri"/>
                <w:sz w:val="24"/>
                <w:szCs w:val="24"/>
              </w:rPr>
            </w:pPr>
            <w:r>
              <w:rPr>
                <w:rFonts w:ascii="Century Gothic" w:hAnsi="Century Gothic" w:cs="Calibri"/>
                <w:sz w:val="24"/>
                <w:szCs w:val="24"/>
              </w:rPr>
              <w:t>65,646</w:t>
            </w:r>
          </w:p>
        </w:tc>
      </w:tr>
    </w:tbl>
    <w:p w14:paraId="2F3E7DB2" w14:textId="77777777" w:rsidR="00324ADE" w:rsidRPr="00E6113B" w:rsidRDefault="00324ADE" w:rsidP="00324ADE">
      <w:pPr>
        <w:pStyle w:val="Heading4"/>
      </w:pPr>
    </w:p>
    <w:p w14:paraId="0570AD82" w14:textId="77777777" w:rsidR="00324ADE" w:rsidRPr="00E6113B" w:rsidRDefault="00324ADE" w:rsidP="00324ADE">
      <w:pPr>
        <w:pStyle w:val="Caption"/>
        <w:keepLines/>
        <w:rPr>
          <w:rFonts w:ascii="Century Gothic" w:hAnsi="Century Gothic"/>
          <w:i w:val="0"/>
          <w:iCs w:val="0"/>
          <w:color w:val="auto"/>
          <w:sz w:val="24"/>
          <w:szCs w:val="24"/>
        </w:rPr>
      </w:pPr>
    </w:p>
    <w:p w14:paraId="4EBD1860" w14:textId="77777777" w:rsidR="00324ADE" w:rsidRPr="00E6113B" w:rsidRDefault="00324ADE" w:rsidP="00324ADE">
      <w:pPr>
        <w:pStyle w:val="Caption"/>
        <w:keepLines/>
        <w:rPr>
          <w:rFonts w:ascii="Century Gothic" w:hAnsi="Century Gothic"/>
          <w:i w:val="0"/>
          <w:iCs w:val="0"/>
          <w:color w:val="auto"/>
          <w:sz w:val="24"/>
          <w:szCs w:val="24"/>
        </w:rPr>
      </w:pPr>
      <w:r w:rsidRPr="00E6113B">
        <w:rPr>
          <w:rFonts w:ascii="Century Gothic" w:hAnsi="Century Gothic"/>
          <w:i w:val="0"/>
          <w:iCs w:val="0"/>
          <w:color w:val="auto"/>
          <w:sz w:val="24"/>
          <w:szCs w:val="24"/>
        </w:rPr>
        <w:t xml:space="preserve">Note: </w:t>
      </w:r>
      <w:bookmarkStart w:id="0" w:name="_Hlk25572491"/>
      <w:r w:rsidRPr="00E6113B">
        <w:rPr>
          <w:rFonts w:ascii="Century Gothic" w:hAnsi="Century Gothic"/>
          <w:i w:val="0"/>
          <w:iCs w:val="0"/>
          <w:color w:val="auto"/>
          <w:sz w:val="24"/>
          <w:szCs w:val="24"/>
        </w:rPr>
        <w:t xml:space="preserve">Calculated as Emergency Notices validated </w:t>
      </w:r>
      <w:bookmarkEnd w:id="0"/>
      <w:r w:rsidRPr="00E6113B">
        <w:rPr>
          <w:rFonts w:ascii="Century Gothic" w:hAnsi="Century Gothic"/>
          <w:i w:val="0"/>
          <w:iCs w:val="0"/>
          <w:color w:val="auto"/>
          <w:sz w:val="24"/>
          <w:szCs w:val="24"/>
        </w:rPr>
        <w:t>by CAL FIRE review team between July 1 and June 30 of each FY.</w:t>
      </w:r>
    </w:p>
    <w:p w14:paraId="475CE94A" w14:textId="77777777" w:rsidR="00324ADE" w:rsidRPr="00E6113B" w:rsidRDefault="00324ADE" w:rsidP="00394BCA">
      <w:pPr>
        <w:pStyle w:val="BodyText"/>
        <w:numPr>
          <w:ilvl w:val="0"/>
          <w:numId w:val="0"/>
        </w:numPr>
        <w:ind w:left="720" w:hanging="360"/>
      </w:pPr>
    </w:p>
    <w:p w14:paraId="526E85E9" w14:textId="77777777" w:rsidR="00324ADE" w:rsidRDefault="00324ADE" w:rsidP="00324ADE">
      <w:pPr>
        <w:widowControl/>
      </w:pPr>
      <w:r>
        <w:br w:type="page"/>
      </w:r>
    </w:p>
    <w:p w14:paraId="02C50EAF" w14:textId="77777777" w:rsidR="00394BCA" w:rsidRDefault="00394BCA" w:rsidP="00324ADE">
      <w:pPr>
        <w:widowControl/>
      </w:pPr>
    </w:p>
    <w:p w14:paraId="3A8238BD" w14:textId="77777777" w:rsidR="00394BCA" w:rsidRPr="00394BCA" w:rsidRDefault="00394BCA" w:rsidP="00394BCA">
      <w:pPr>
        <w:pStyle w:val="Heading4"/>
        <w:rPr>
          <w:b/>
          <w:bCs/>
          <w:sz w:val="28"/>
          <w:szCs w:val="28"/>
        </w:rPr>
      </w:pPr>
      <w:r w:rsidRPr="00394BCA">
        <w:rPr>
          <w:b/>
          <w:bCs/>
          <w:sz w:val="28"/>
          <w:szCs w:val="28"/>
        </w:rPr>
        <w:t>Timber Harvest Plans (THPs):</w:t>
      </w:r>
    </w:p>
    <w:p w14:paraId="2EE9DE1A" w14:textId="6690E706" w:rsidR="007445FB" w:rsidRPr="00095EDC" w:rsidRDefault="007445FB" w:rsidP="00394BCA">
      <w:pPr>
        <w:pStyle w:val="NormalWeb"/>
      </w:pPr>
      <w:r w:rsidRPr="00095EDC">
        <w:t>The data on Timber Harvest Plans (THPs) shows a declining trend in both the number of plans and the total acres harvested. From a peak of 278 plans and 146,384 acres in 2013/14, there has been a steady decrease, reaching 174 plans and 56,414 acres in 2022/23. This decline may be attributed to stricter regulations, market conditions, or the increased size and intensity of wildland fires. Over the past four to five years, harvesting has focused on the removal of fire-damaged timber lands using emergency exemptions, which has influenced the overall trend in THP activities.</w:t>
      </w:r>
    </w:p>
    <w:p w14:paraId="7514272A" w14:textId="77777777" w:rsidR="00324ADE" w:rsidRPr="00394BCA" w:rsidRDefault="00324ADE" w:rsidP="00324ADE">
      <w:pPr>
        <w:pStyle w:val="Heading4"/>
        <w:rPr>
          <w:b/>
          <w:bCs/>
          <w:i w:val="0"/>
          <w:sz w:val="24"/>
          <w:szCs w:val="24"/>
        </w:rPr>
      </w:pPr>
      <w:r w:rsidRPr="00394BCA">
        <w:rPr>
          <w:b/>
          <w:bCs/>
          <w:sz w:val="24"/>
          <w:szCs w:val="24"/>
        </w:rPr>
        <w:t>Figure 3. THP Statistics for Fiscal Years 11/12-22/23</w:t>
      </w:r>
    </w:p>
    <w:tbl>
      <w:tblPr>
        <w:tblpPr w:leftFromText="180" w:rightFromText="180" w:vertAnchor="page" w:horzAnchor="margin" w:tblpY="4471"/>
        <w:tblW w:w="0" w:type="auto"/>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1406"/>
        <w:gridCol w:w="2329"/>
        <w:gridCol w:w="1875"/>
        <w:gridCol w:w="1759"/>
      </w:tblGrid>
      <w:tr w:rsidR="008A4F2D" w:rsidRPr="00E6113B" w14:paraId="66990F15" w14:textId="77777777" w:rsidTr="008A4F2D">
        <w:trPr>
          <w:trHeight w:val="288"/>
          <w:tblHeader/>
        </w:trPr>
        <w:tc>
          <w:tcPr>
            <w:tcW w:w="1406" w:type="dxa"/>
            <w:tcBorders>
              <w:top w:val="nil"/>
              <w:bottom w:val="single" w:sz="12" w:space="0" w:color="666666"/>
              <w:right w:val="nil"/>
            </w:tcBorders>
            <w:shd w:val="clear" w:color="auto" w:fill="FFFFFF"/>
          </w:tcPr>
          <w:p w14:paraId="4B5CB496" w14:textId="77777777" w:rsidR="008A4F2D" w:rsidRPr="00E6113B" w:rsidRDefault="008A4F2D" w:rsidP="008A4F2D">
            <w:pPr>
              <w:jc w:val="both"/>
              <w:rPr>
                <w:rFonts w:ascii="Century Gothic" w:hAnsi="Century Gothic"/>
                <w:bCs/>
                <w:sz w:val="24"/>
              </w:rPr>
            </w:pPr>
            <w:r w:rsidRPr="00E6113B">
              <w:rPr>
                <w:rFonts w:ascii="Century Gothic" w:hAnsi="Century Gothic"/>
                <w:b/>
                <w:bCs/>
                <w:sz w:val="24"/>
              </w:rPr>
              <w:t>Fiscal Year</w:t>
            </w:r>
          </w:p>
        </w:tc>
        <w:tc>
          <w:tcPr>
            <w:tcW w:w="2329" w:type="dxa"/>
            <w:tcBorders>
              <w:top w:val="nil"/>
              <w:left w:val="nil"/>
              <w:bottom w:val="single" w:sz="12" w:space="0" w:color="666666"/>
              <w:right w:val="nil"/>
            </w:tcBorders>
            <w:shd w:val="clear" w:color="auto" w:fill="FFFFFF"/>
          </w:tcPr>
          <w:p w14:paraId="3E88B902" w14:textId="77777777" w:rsidR="008A4F2D" w:rsidRPr="00E6113B" w:rsidRDefault="008A4F2D" w:rsidP="008A4F2D">
            <w:pPr>
              <w:jc w:val="center"/>
              <w:rPr>
                <w:rFonts w:ascii="Century Gothic" w:hAnsi="Century Gothic"/>
                <w:bCs/>
                <w:sz w:val="24"/>
              </w:rPr>
            </w:pPr>
            <w:r w:rsidRPr="00E6113B">
              <w:rPr>
                <w:rFonts w:ascii="Century Gothic" w:hAnsi="Century Gothic"/>
                <w:b/>
                <w:bCs/>
                <w:sz w:val="24"/>
              </w:rPr>
              <w:t>Harvest Document Type</w:t>
            </w:r>
          </w:p>
        </w:tc>
        <w:tc>
          <w:tcPr>
            <w:tcW w:w="1875" w:type="dxa"/>
            <w:tcBorders>
              <w:top w:val="nil"/>
              <w:left w:val="nil"/>
              <w:bottom w:val="single" w:sz="12" w:space="0" w:color="666666"/>
              <w:right w:val="nil"/>
            </w:tcBorders>
            <w:shd w:val="clear" w:color="auto" w:fill="FFFFFF"/>
          </w:tcPr>
          <w:p w14:paraId="1E2E4564" w14:textId="77777777" w:rsidR="008A4F2D" w:rsidRPr="00E6113B" w:rsidRDefault="008A4F2D" w:rsidP="008A4F2D">
            <w:pPr>
              <w:jc w:val="center"/>
              <w:rPr>
                <w:rFonts w:ascii="Century Gothic" w:hAnsi="Century Gothic"/>
                <w:bCs/>
                <w:sz w:val="24"/>
              </w:rPr>
            </w:pPr>
            <w:r w:rsidRPr="00E6113B">
              <w:rPr>
                <w:rFonts w:ascii="Century Gothic" w:hAnsi="Century Gothic"/>
                <w:b/>
                <w:bCs/>
                <w:sz w:val="24"/>
              </w:rPr>
              <w:t>Number of Plans</w:t>
            </w:r>
          </w:p>
        </w:tc>
        <w:tc>
          <w:tcPr>
            <w:tcW w:w="1759" w:type="dxa"/>
            <w:tcBorders>
              <w:top w:val="nil"/>
              <w:left w:val="nil"/>
              <w:bottom w:val="single" w:sz="12" w:space="0" w:color="666666"/>
            </w:tcBorders>
            <w:shd w:val="clear" w:color="auto" w:fill="FFFFFF"/>
          </w:tcPr>
          <w:p w14:paraId="7028C1A0" w14:textId="77777777" w:rsidR="008A4F2D" w:rsidRPr="00E6113B" w:rsidRDefault="008A4F2D" w:rsidP="008A4F2D">
            <w:pPr>
              <w:jc w:val="center"/>
              <w:rPr>
                <w:rFonts w:ascii="Century Gothic" w:hAnsi="Century Gothic"/>
                <w:bCs/>
                <w:sz w:val="24"/>
              </w:rPr>
            </w:pPr>
            <w:r w:rsidRPr="00E6113B">
              <w:rPr>
                <w:rFonts w:ascii="Century Gothic" w:hAnsi="Century Gothic"/>
                <w:b/>
                <w:bCs/>
                <w:sz w:val="24"/>
              </w:rPr>
              <w:t>Acres</w:t>
            </w:r>
          </w:p>
        </w:tc>
      </w:tr>
      <w:tr w:rsidR="008A4F2D" w:rsidRPr="00E6113B" w14:paraId="6000556E" w14:textId="77777777" w:rsidTr="008A4F2D">
        <w:trPr>
          <w:trHeight w:val="562"/>
        </w:trPr>
        <w:tc>
          <w:tcPr>
            <w:tcW w:w="1406" w:type="dxa"/>
            <w:shd w:val="clear" w:color="auto" w:fill="CCCCCC"/>
          </w:tcPr>
          <w:p w14:paraId="18E4917E" w14:textId="77777777" w:rsidR="008A4F2D" w:rsidRPr="00E6113B" w:rsidRDefault="008A4F2D" w:rsidP="008A4F2D">
            <w:pPr>
              <w:jc w:val="both"/>
              <w:rPr>
                <w:rFonts w:ascii="Century Gothic" w:hAnsi="Century Gothic" w:cs="Calibri"/>
                <w:b/>
                <w:bCs/>
                <w:sz w:val="24"/>
                <w:szCs w:val="24"/>
              </w:rPr>
            </w:pPr>
            <w:r w:rsidRPr="00E6113B">
              <w:rPr>
                <w:rFonts w:ascii="Century Gothic" w:hAnsi="Century Gothic" w:cs="Calibri"/>
                <w:b/>
                <w:bCs/>
                <w:sz w:val="24"/>
                <w:szCs w:val="24"/>
              </w:rPr>
              <w:t>2011-12</w:t>
            </w:r>
          </w:p>
        </w:tc>
        <w:tc>
          <w:tcPr>
            <w:tcW w:w="2329" w:type="dxa"/>
            <w:shd w:val="clear" w:color="auto" w:fill="CCCCCC"/>
          </w:tcPr>
          <w:p w14:paraId="13AE41BA"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THP</w:t>
            </w:r>
          </w:p>
        </w:tc>
        <w:tc>
          <w:tcPr>
            <w:tcW w:w="1875" w:type="dxa"/>
            <w:shd w:val="clear" w:color="auto" w:fill="CCCCCC"/>
          </w:tcPr>
          <w:p w14:paraId="1F1C43D4"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270</w:t>
            </w:r>
          </w:p>
        </w:tc>
        <w:tc>
          <w:tcPr>
            <w:tcW w:w="1759" w:type="dxa"/>
            <w:shd w:val="clear" w:color="auto" w:fill="CCCCCC"/>
          </w:tcPr>
          <w:p w14:paraId="1A62EBE4"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139,553</w:t>
            </w:r>
          </w:p>
        </w:tc>
      </w:tr>
      <w:tr w:rsidR="008A4F2D" w:rsidRPr="00E6113B" w14:paraId="743E2616" w14:textId="77777777" w:rsidTr="008A4F2D">
        <w:trPr>
          <w:trHeight w:val="576"/>
        </w:trPr>
        <w:tc>
          <w:tcPr>
            <w:tcW w:w="1406" w:type="dxa"/>
            <w:shd w:val="clear" w:color="auto" w:fill="auto"/>
          </w:tcPr>
          <w:p w14:paraId="07DA415E" w14:textId="77777777" w:rsidR="008A4F2D" w:rsidRPr="00E6113B" w:rsidRDefault="008A4F2D" w:rsidP="008A4F2D">
            <w:pPr>
              <w:jc w:val="both"/>
              <w:rPr>
                <w:rFonts w:ascii="Century Gothic" w:hAnsi="Century Gothic" w:cs="Calibri"/>
                <w:b/>
                <w:bCs/>
                <w:sz w:val="24"/>
                <w:szCs w:val="24"/>
              </w:rPr>
            </w:pPr>
            <w:r w:rsidRPr="00E6113B">
              <w:rPr>
                <w:rFonts w:ascii="Century Gothic" w:hAnsi="Century Gothic" w:cs="Calibri"/>
                <w:b/>
                <w:bCs/>
                <w:sz w:val="24"/>
                <w:szCs w:val="24"/>
              </w:rPr>
              <w:t>2012-13</w:t>
            </w:r>
          </w:p>
        </w:tc>
        <w:tc>
          <w:tcPr>
            <w:tcW w:w="2329" w:type="dxa"/>
            <w:shd w:val="clear" w:color="auto" w:fill="auto"/>
          </w:tcPr>
          <w:p w14:paraId="5B0A75E9"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THP</w:t>
            </w:r>
          </w:p>
        </w:tc>
        <w:tc>
          <w:tcPr>
            <w:tcW w:w="1875" w:type="dxa"/>
            <w:shd w:val="clear" w:color="auto" w:fill="auto"/>
          </w:tcPr>
          <w:p w14:paraId="3B5A3F6A"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243</w:t>
            </w:r>
          </w:p>
        </w:tc>
        <w:tc>
          <w:tcPr>
            <w:tcW w:w="1759" w:type="dxa"/>
            <w:shd w:val="clear" w:color="auto" w:fill="auto"/>
          </w:tcPr>
          <w:p w14:paraId="103FA233"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107,051</w:t>
            </w:r>
          </w:p>
        </w:tc>
      </w:tr>
      <w:tr w:rsidR="008A4F2D" w:rsidRPr="00E6113B" w14:paraId="711FBE02" w14:textId="77777777" w:rsidTr="008A4F2D">
        <w:trPr>
          <w:trHeight w:val="576"/>
        </w:trPr>
        <w:tc>
          <w:tcPr>
            <w:tcW w:w="1406" w:type="dxa"/>
            <w:shd w:val="clear" w:color="auto" w:fill="CCCCCC"/>
          </w:tcPr>
          <w:p w14:paraId="0F48169A" w14:textId="77777777" w:rsidR="008A4F2D" w:rsidRPr="00E6113B" w:rsidRDefault="008A4F2D" w:rsidP="008A4F2D">
            <w:pPr>
              <w:jc w:val="both"/>
              <w:rPr>
                <w:rFonts w:ascii="Century Gothic" w:hAnsi="Century Gothic" w:cs="Calibri"/>
                <w:b/>
                <w:bCs/>
                <w:sz w:val="24"/>
                <w:szCs w:val="24"/>
              </w:rPr>
            </w:pPr>
            <w:r w:rsidRPr="00E6113B">
              <w:rPr>
                <w:rFonts w:ascii="Century Gothic" w:hAnsi="Century Gothic" w:cs="Calibri"/>
                <w:b/>
                <w:bCs/>
                <w:sz w:val="24"/>
                <w:szCs w:val="24"/>
              </w:rPr>
              <w:t>2013-14</w:t>
            </w:r>
          </w:p>
        </w:tc>
        <w:tc>
          <w:tcPr>
            <w:tcW w:w="2329" w:type="dxa"/>
            <w:shd w:val="clear" w:color="auto" w:fill="CCCCCC"/>
          </w:tcPr>
          <w:p w14:paraId="5B97C81E"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THP</w:t>
            </w:r>
          </w:p>
        </w:tc>
        <w:tc>
          <w:tcPr>
            <w:tcW w:w="1875" w:type="dxa"/>
            <w:shd w:val="clear" w:color="auto" w:fill="CCCCCC"/>
          </w:tcPr>
          <w:p w14:paraId="68E50D40"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278</w:t>
            </w:r>
          </w:p>
        </w:tc>
        <w:tc>
          <w:tcPr>
            <w:tcW w:w="1759" w:type="dxa"/>
            <w:shd w:val="clear" w:color="auto" w:fill="CCCCCC"/>
          </w:tcPr>
          <w:p w14:paraId="363A2EBC"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146,384</w:t>
            </w:r>
          </w:p>
        </w:tc>
      </w:tr>
      <w:tr w:rsidR="008A4F2D" w:rsidRPr="00E6113B" w14:paraId="3DF9AE45" w14:textId="77777777" w:rsidTr="008A4F2D">
        <w:trPr>
          <w:trHeight w:val="562"/>
        </w:trPr>
        <w:tc>
          <w:tcPr>
            <w:tcW w:w="1406" w:type="dxa"/>
            <w:shd w:val="clear" w:color="auto" w:fill="auto"/>
          </w:tcPr>
          <w:p w14:paraId="69C93927" w14:textId="77777777" w:rsidR="008A4F2D" w:rsidRPr="00E6113B" w:rsidRDefault="008A4F2D" w:rsidP="008A4F2D">
            <w:pPr>
              <w:jc w:val="both"/>
              <w:rPr>
                <w:rFonts w:ascii="Century Gothic" w:hAnsi="Century Gothic" w:cs="Calibri"/>
                <w:b/>
                <w:bCs/>
                <w:sz w:val="24"/>
                <w:szCs w:val="24"/>
              </w:rPr>
            </w:pPr>
            <w:r w:rsidRPr="00E6113B">
              <w:rPr>
                <w:rFonts w:ascii="Century Gothic" w:hAnsi="Century Gothic" w:cs="Calibri"/>
                <w:b/>
                <w:bCs/>
                <w:sz w:val="24"/>
                <w:szCs w:val="24"/>
              </w:rPr>
              <w:t>2014-15</w:t>
            </w:r>
          </w:p>
        </w:tc>
        <w:tc>
          <w:tcPr>
            <w:tcW w:w="2329" w:type="dxa"/>
            <w:shd w:val="clear" w:color="auto" w:fill="auto"/>
          </w:tcPr>
          <w:p w14:paraId="67A272B2"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THP</w:t>
            </w:r>
          </w:p>
        </w:tc>
        <w:tc>
          <w:tcPr>
            <w:tcW w:w="1875" w:type="dxa"/>
            <w:shd w:val="clear" w:color="auto" w:fill="auto"/>
          </w:tcPr>
          <w:p w14:paraId="5E16F539"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260</w:t>
            </w:r>
          </w:p>
        </w:tc>
        <w:tc>
          <w:tcPr>
            <w:tcW w:w="1759" w:type="dxa"/>
            <w:shd w:val="clear" w:color="auto" w:fill="auto"/>
          </w:tcPr>
          <w:p w14:paraId="31CA6E64"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128,644</w:t>
            </w:r>
          </w:p>
        </w:tc>
      </w:tr>
      <w:tr w:rsidR="008A4F2D" w:rsidRPr="00E6113B" w14:paraId="08654526" w14:textId="77777777" w:rsidTr="008A4F2D">
        <w:trPr>
          <w:trHeight w:val="576"/>
        </w:trPr>
        <w:tc>
          <w:tcPr>
            <w:tcW w:w="1406" w:type="dxa"/>
            <w:shd w:val="clear" w:color="auto" w:fill="CCCCCC"/>
          </w:tcPr>
          <w:p w14:paraId="2E9F72E5" w14:textId="77777777" w:rsidR="008A4F2D" w:rsidRPr="00E6113B" w:rsidRDefault="008A4F2D" w:rsidP="008A4F2D">
            <w:pPr>
              <w:jc w:val="both"/>
              <w:rPr>
                <w:rFonts w:ascii="Century Gothic" w:hAnsi="Century Gothic" w:cs="Calibri"/>
                <w:b/>
                <w:bCs/>
                <w:sz w:val="24"/>
                <w:szCs w:val="24"/>
              </w:rPr>
            </w:pPr>
            <w:r w:rsidRPr="00E6113B">
              <w:rPr>
                <w:rFonts w:ascii="Century Gothic" w:hAnsi="Century Gothic" w:cs="Calibri"/>
                <w:b/>
                <w:bCs/>
                <w:sz w:val="24"/>
                <w:szCs w:val="24"/>
              </w:rPr>
              <w:t>2015-16</w:t>
            </w:r>
          </w:p>
        </w:tc>
        <w:tc>
          <w:tcPr>
            <w:tcW w:w="2329" w:type="dxa"/>
            <w:shd w:val="clear" w:color="auto" w:fill="CCCCCC"/>
          </w:tcPr>
          <w:p w14:paraId="36078F43"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THP</w:t>
            </w:r>
          </w:p>
        </w:tc>
        <w:tc>
          <w:tcPr>
            <w:tcW w:w="1875" w:type="dxa"/>
            <w:shd w:val="clear" w:color="auto" w:fill="CCCCCC"/>
          </w:tcPr>
          <w:p w14:paraId="5B0FCF89"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249</w:t>
            </w:r>
          </w:p>
        </w:tc>
        <w:tc>
          <w:tcPr>
            <w:tcW w:w="1759" w:type="dxa"/>
            <w:shd w:val="clear" w:color="auto" w:fill="CCCCCC"/>
          </w:tcPr>
          <w:p w14:paraId="08999E94"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99,271</w:t>
            </w:r>
          </w:p>
        </w:tc>
      </w:tr>
      <w:tr w:rsidR="008A4F2D" w:rsidRPr="00E6113B" w14:paraId="42652B7D" w14:textId="77777777" w:rsidTr="008A4F2D">
        <w:trPr>
          <w:trHeight w:val="562"/>
        </w:trPr>
        <w:tc>
          <w:tcPr>
            <w:tcW w:w="1406" w:type="dxa"/>
            <w:shd w:val="clear" w:color="auto" w:fill="auto"/>
          </w:tcPr>
          <w:p w14:paraId="301A6AD1" w14:textId="77777777" w:rsidR="008A4F2D" w:rsidRPr="00E6113B" w:rsidRDefault="008A4F2D" w:rsidP="008A4F2D">
            <w:pPr>
              <w:jc w:val="both"/>
              <w:rPr>
                <w:rFonts w:ascii="Century Gothic" w:hAnsi="Century Gothic" w:cs="Calibri"/>
                <w:b/>
                <w:bCs/>
                <w:sz w:val="24"/>
                <w:szCs w:val="24"/>
              </w:rPr>
            </w:pPr>
            <w:r w:rsidRPr="00E6113B">
              <w:rPr>
                <w:rFonts w:ascii="Century Gothic" w:hAnsi="Century Gothic" w:cs="Calibri"/>
                <w:b/>
                <w:bCs/>
                <w:sz w:val="24"/>
                <w:szCs w:val="24"/>
              </w:rPr>
              <w:t>2016-17</w:t>
            </w:r>
          </w:p>
        </w:tc>
        <w:tc>
          <w:tcPr>
            <w:tcW w:w="2329" w:type="dxa"/>
            <w:shd w:val="clear" w:color="auto" w:fill="auto"/>
          </w:tcPr>
          <w:p w14:paraId="0080AD9F"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THP</w:t>
            </w:r>
          </w:p>
        </w:tc>
        <w:tc>
          <w:tcPr>
            <w:tcW w:w="1875" w:type="dxa"/>
            <w:shd w:val="clear" w:color="auto" w:fill="auto"/>
          </w:tcPr>
          <w:p w14:paraId="63914A22"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219</w:t>
            </w:r>
          </w:p>
        </w:tc>
        <w:tc>
          <w:tcPr>
            <w:tcW w:w="1759" w:type="dxa"/>
            <w:shd w:val="clear" w:color="auto" w:fill="auto"/>
          </w:tcPr>
          <w:p w14:paraId="57D5DBFC"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91,067</w:t>
            </w:r>
          </w:p>
        </w:tc>
      </w:tr>
      <w:tr w:rsidR="008A4F2D" w:rsidRPr="00E6113B" w14:paraId="0B1D9DC9" w14:textId="77777777" w:rsidTr="008A4F2D">
        <w:trPr>
          <w:trHeight w:val="576"/>
        </w:trPr>
        <w:tc>
          <w:tcPr>
            <w:tcW w:w="1406" w:type="dxa"/>
            <w:shd w:val="clear" w:color="auto" w:fill="CCCCCC"/>
          </w:tcPr>
          <w:p w14:paraId="3E422530" w14:textId="77777777" w:rsidR="008A4F2D" w:rsidRPr="00E6113B" w:rsidRDefault="008A4F2D" w:rsidP="008A4F2D">
            <w:pPr>
              <w:jc w:val="both"/>
              <w:rPr>
                <w:rFonts w:ascii="Century Gothic" w:hAnsi="Century Gothic" w:cs="Calibri"/>
                <w:b/>
                <w:bCs/>
                <w:sz w:val="24"/>
                <w:szCs w:val="24"/>
              </w:rPr>
            </w:pPr>
            <w:r w:rsidRPr="00E6113B">
              <w:rPr>
                <w:rFonts w:ascii="Century Gothic" w:hAnsi="Century Gothic" w:cs="Calibri"/>
                <w:b/>
                <w:bCs/>
                <w:sz w:val="24"/>
                <w:szCs w:val="24"/>
              </w:rPr>
              <w:t>2017-18</w:t>
            </w:r>
          </w:p>
        </w:tc>
        <w:tc>
          <w:tcPr>
            <w:tcW w:w="2329" w:type="dxa"/>
            <w:shd w:val="clear" w:color="auto" w:fill="CCCCCC"/>
          </w:tcPr>
          <w:p w14:paraId="0A9986EC"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THP</w:t>
            </w:r>
          </w:p>
        </w:tc>
        <w:tc>
          <w:tcPr>
            <w:tcW w:w="1875" w:type="dxa"/>
            <w:shd w:val="clear" w:color="auto" w:fill="CCCCCC"/>
          </w:tcPr>
          <w:p w14:paraId="3ED9AF1A"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266</w:t>
            </w:r>
          </w:p>
        </w:tc>
        <w:tc>
          <w:tcPr>
            <w:tcW w:w="1759" w:type="dxa"/>
            <w:shd w:val="clear" w:color="auto" w:fill="CCCCCC"/>
          </w:tcPr>
          <w:p w14:paraId="401F4818" w14:textId="77777777" w:rsidR="008A4F2D" w:rsidRPr="00E6113B" w:rsidRDefault="008A4F2D" w:rsidP="008A4F2D">
            <w:pPr>
              <w:keepNext/>
              <w:jc w:val="center"/>
              <w:rPr>
                <w:rFonts w:ascii="Century Gothic" w:hAnsi="Century Gothic" w:cs="Calibri"/>
                <w:sz w:val="24"/>
                <w:szCs w:val="24"/>
              </w:rPr>
            </w:pPr>
            <w:r w:rsidRPr="00E6113B">
              <w:rPr>
                <w:rFonts w:ascii="Century Gothic" w:hAnsi="Century Gothic" w:cs="Calibri"/>
                <w:sz w:val="24"/>
                <w:szCs w:val="24"/>
              </w:rPr>
              <w:t>105,433</w:t>
            </w:r>
          </w:p>
        </w:tc>
      </w:tr>
      <w:tr w:rsidR="008A4F2D" w:rsidRPr="00E6113B" w14:paraId="6AA44C5E" w14:textId="77777777" w:rsidTr="008A4F2D">
        <w:trPr>
          <w:trHeight w:val="562"/>
        </w:trPr>
        <w:tc>
          <w:tcPr>
            <w:tcW w:w="1406" w:type="dxa"/>
            <w:shd w:val="clear" w:color="auto" w:fill="auto"/>
          </w:tcPr>
          <w:p w14:paraId="0A3ACC10" w14:textId="77777777" w:rsidR="008A4F2D" w:rsidRPr="00E6113B" w:rsidRDefault="008A4F2D" w:rsidP="008A4F2D">
            <w:pPr>
              <w:jc w:val="both"/>
              <w:rPr>
                <w:rFonts w:ascii="Century Gothic" w:hAnsi="Century Gothic" w:cs="Calibri"/>
                <w:b/>
                <w:bCs/>
                <w:sz w:val="24"/>
                <w:szCs w:val="24"/>
              </w:rPr>
            </w:pPr>
            <w:r w:rsidRPr="00E6113B">
              <w:rPr>
                <w:rFonts w:ascii="Century Gothic" w:hAnsi="Century Gothic" w:cs="Calibri"/>
                <w:b/>
                <w:bCs/>
                <w:sz w:val="24"/>
                <w:szCs w:val="24"/>
              </w:rPr>
              <w:t>2018-19</w:t>
            </w:r>
          </w:p>
        </w:tc>
        <w:tc>
          <w:tcPr>
            <w:tcW w:w="2329" w:type="dxa"/>
            <w:shd w:val="clear" w:color="auto" w:fill="auto"/>
          </w:tcPr>
          <w:p w14:paraId="0CB34374"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THP</w:t>
            </w:r>
          </w:p>
        </w:tc>
        <w:tc>
          <w:tcPr>
            <w:tcW w:w="1875" w:type="dxa"/>
            <w:shd w:val="clear" w:color="auto" w:fill="auto"/>
          </w:tcPr>
          <w:p w14:paraId="542F711C"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244</w:t>
            </w:r>
          </w:p>
        </w:tc>
        <w:tc>
          <w:tcPr>
            <w:tcW w:w="1759" w:type="dxa"/>
            <w:shd w:val="clear" w:color="auto" w:fill="auto"/>
          </w:tcPr>
          <w:p w14:paraId="3B133350" w14:textId="77777777" w:rsidR="008A4F2D" w:rsidRPr="00E6113B" w:rsidRDefault="008A4F2D" w:rsidP="008A4F2D">
            <w:pPr>
              <w:keepNext/>
              <w:jc w:val="center"/>
              <w:rPr>
                <w:rFonts w:ascii="Century Gothic" w:hAnsi="Century Gothic" w:cs="Calibri"/>
                <w:sz w:val="24"/>
                <w:szCs w:val="24"/>
              </w:rPr>
            </w:pPr>
            <w:r w:rsidRPr="00E6113B">
              <w:rPr>
                <w:rFonts w:ascii="Century Gothic" w:hAnsi="Century Gothic" w:cs="Calibri"/>
                <w:sz w:val="24"/>
                <w:szCs w:val="24"/>
              </w:rPr>
              <w:t>100,888</w:t>
            </w:r>
          </w:p>
        </w:tc>
      </w:tr>
      <w:tr w:rsidR="008A4F2D" w:rsidRPr="00E6113B" w14:paraId="19055FC1" w14:textId="77777777" w:rsidTr="008A4F2D">
        <w:trPr>
          <w:trHeight w:val="576"/>
        </w:trPr>
        <w:tc>
          <w:tcPr>
            <w:tcW w:w="1406" w:type="dxa"/>
            <w:shd w:val="clear" w:color="auto" w:fill="CCCCCC"/>
          </w:tcPr>
          <w:p w14:paraId="3C1296DA" w14:textId="77777777" w:rsidR="008A4F2D" w:rsidRPr="00E6113B" w:rsidRDefault="008A4F2D" w:rsidP="008A4F2D">
            <w:pPr>
              <w:jc w:val="both"/>
              <w:rPr>
                <w:rFonts w:ascii="Century Gothic" w:hAnsi="Century Gothic" w:cs="Calibri"/>
                <w:b/>
                <w:bCs/>
                <w:sz w:val="24"/>
                <w:szCs w:val="24"/>
              </w:rPr>
            </w:pPr>
            <w:r w:rsidRPr="00E6113B">
              <w:rPr>
                <w:rFonts w:ascii="Century Gothic" w:hAnsi="Century Gothic" w:cs="Calibri"/>
                <w:b/>
                <w:bCs/>
                <w:sz w:val="24"/>
                <w:szCs w:val="24"/>
              </w:rPr>
              <w:t>2019-20</w:t>
            </w:r>
          </w:p>
        </w:tc>
        <w:tc>
          <w:tcPr>
            <w:tcW w:w="2329" w:type="dxa"/>
            <w:shd w:val="clear" w:color="auto" w:fill="CCCCCC"/>
          </w:tcPr>
          <w:p w14:paraId="303207D5"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THP</w:t>
            </w:r>
          </w:p>
        </w:tc>
        <w:tc>
          <w:tcPr>
            <w:tcW w:w="1875" w:type="dxa"/>
            <w:shd w:val="clear" w:color="auto" w:fill="CCCCCC"/>
          </w:tcPr>
          <w:p w14:paraId="0A6339AB"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234</w:t>
            </w:r>
          </w:p>
        </w:tc>
        <w:tc>
          <w:tcPr>
            <w:tcW w:w="1759" w:type="dxa"/>
            <w:shd w:val="clear" w:color="auto" w:fill="CCCCCC"/>
          </w:tcPr>
          <w:p w14:paraId="1BA80CF2" w14:textId="77777777" w:rsidR="008A4F2D" w:rsidRPr="00E6113B" w:rsidRDefault="008A4F2D" w:rsidP="008A4F2D">
            <w:pPr>
              <w:keepNext/>
              <w:jc w:val="center"/>
              <w:rPr>
                <w:rFonts w:ascii="Century Gothic" w:hAnsi="Century Gothic" w:cs="Calibri"/>
                <w:sz w:val="24"/>
                <w:szCs w:val="24"/>
              </w:rPr>
            </w:pPr>
            <w:r w:rsidRPr="00E6113B">
              <w:rPr>
                <w:rFonts w:ascii="Century Gothic" w:hAnsi="Century Gothic" w:cs="Calibri"/>
                <w:sz w:val="24"/>
                <w:szCs w:val="24"/>
              </w:rPr>
              <w:t>122,586</w:t>
            </w:r>
          </w:p>
        </w:tc>
      </w:tr>
      <w:tr w:rsidR="008A4F2D" w:rsidRPr="00E6113B" w14:paraId="08F58BEE" w14:textId="77777777" w:rsidTr="008A4F2D">
        <w:trPr>
          <w:trHeight w:val="576"/>
        </w:trPr>
        <w:tc>
          <w:tcPr>
            <w:tcW w:w="1406" w:type="dxa"/>
            <w:shd w:val="clear" w:color="auto" w:fill="auto"/>
          </w:tcPr>
          <w:p w14:paraId="7E373FA8" w14:textId="77777777" w:rsidR="008A4F2D" w:rsidRPr="00E6113B" w:rsidRDefault="008A4F2D" w:rsidP="008A4F2D">
            <w:pPr>
              <w:jc w:val="both"/>
              <w:rPr>
                <w:rFonts w:ascii="Century Gothic" w:hAnsi="Century Gothic" w:cs="Calibri"/>
                <w:b/>
                <w:bCs/>
                <w:sz w:val="24"/>
                <w:szCs w:val="24"/>
              </w:rPr>
            </w:pPr>
            <w:r w:rsidRPr="00E6113B">
              <w:rPr>
                <w:rFonts w:ascii="Century Gothic" w:hAnsi="Century Gothic" w:cs="Calibri"/>
                <w:b/>
                <w:bCs/>
                <w:sz w:val="24"/>
                <w:szCs w:val="24"/>
              </w:rPr>
              <w:t>2020-21</w:t>
            </w:r>
          </w:p>
        </w:tc>
        <w:tc>
          <w:tcPr>
            <w:tcW w:w="2329" w:type="dxa"/>
            <w:shd w:val="clear" w:color="auto" w:fill="auto"/>
          </w:tcPr>
          <w:p w14:paraId="28921A5A"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THP</w:t>
            </w:r>
          </w:p>
        </w:tc>
        <w:tc>
          <w:tcPr>
            <w:tcW w:w="1875" w:type="dxa"/>
            <w:shd w:val="clear" w:color="auto" w:fill="auto"/>
          </w:tcPr>
          <w:p w14:paraId="0809AE2A"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207</w:t>
            </w:r>
          </w:p>
        </w:tc>
        <w:tc>
          <w:tcPr>
            <w:tcW w:w="1759" w:type="dxa"/>
            <w:shd w:val="clear" w:color="auto" w:fill="auto"/>
          </w:tcPr>
          <w:p w14:paraId="766B2EF6" w14:textId="77777777" w:rsidR="008A4F2D" w:rsidRPr="00E6113B" w:rsidRDefault="008A4F2D" w:rsidP="008A4F2D">
            <w:pPr>
              <w:keepNext/>
              <w:jc w:val="center"/>
              <w:rPr>
                <w:rFonts w:ascii="Century Gothic" w:hAnsi="Century Gothic" w:cs="Calibri"/>
                <w:sz w:val="24"/>
                <w:szCs w:val="24"/>
              </w:rPr>
            </w:pPr>
            <w:r w:rsidRPr="00E6113B">
              <w:rPr>
                <w:rFonts w:ascii="Century Gothic" w:hAnsi="Century Gothic" w:cs="Calibri"/>
                <w:sz w:val="24"/>
                <w:szCs w:val="24"/>
              </w:rPr>
              <w:t>92,917</w:t>
            </w:r>
          </w:p>
        </w:tc>
      </w:tr>
      <w:tr w:rsidR="008A4F2D" w:rsidRPr="00E6113B" w14:paraId="0E32FA3C" w14:textId="77777777" w:rsidTr="008A4F2D">
        <w:trPr>
          <w:trHeight w:val="576"/>
        </w:trPr>
        <w:tc>
          <w:tcPr>
            <w:tcW w:w="1406" w:type="dxa"/>
            <w:shd w:val="clear" w:color="auto" w:fill="CCCCCC"/>
          </w:tcPr>
          <w:p w14:paraId="4F05E6FA" w14:textId="77777777" w:rsidR="008A4F2D" w:rsidRPr="00E6113B" w:rsidRDefault="008A4F2D" w:rsidP="008A4F2D">
            <w:pPr>
              <w:jc w:val="both"/>
              <w:rPr>
                <w:rFonts w:ascii="Century Gothic" w:hAnsi="Century Gothic" w:cs="Calibri"/>
                <w:b/>
                <w:bCs/>
                <w:sz w:val="24"/>
                <w:szCs w:val="24"/>
              </w:rPr>
            </w:pPr>
            <w:r w:rsidRPr="00E6113B">
              <w:rPr>
                <w:rFonts w:ascii="Century Gothic" w:hAnsi="Century Gothic" w:cs="Calibri"/>
                <w:b/>
                <w:bCs/>
                <w:sz w:val="24"/>
                <w:szCs w:val="24"/>
              </w:rPr>
              <w:t>2021-22</w:t>
            </w:r>
          </w:p>
        </w:tc>
        <w:tc>
          <w:tcPr>
            <w:tcW w:w="2329" w:type="dxa"/>
            <w:shd w:val="clear" w:color="auto" w:fill="CCCCCC"/>
          </w:tcPr>
          <w:p w14:paraId="307AE388"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THP</w:t>
            </w:r>
          </w:p>
        </w:tc>
        <w:tc>
          <w:tcPr>
            <w:tcW w:w="1875" w:type="dxa"/>
            <w:shd w:val="clear" w:color="auto" w:fill="CCCCCC"/>
          </w:tcPr>
          <w:p w14:paraId="7577A2A8"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194</w:t>
            </w:r>
          </w:p>
        </w:tc>
        <w:tc>
          <w:tcPr>
            <w:tcW w:w="1759" w:type="dxa"/>
            <w:shd w:val="clear" w:color="auto" w:fill="CCCCCC"/>
          </w:tcPr>
          <w:p w14:paraId="09A80776" w14:textId="77777777" w:rsidR="008A4F2D" w:rsidRPr="00E6113B" w:rsidRDefault="008A4F2D" w:rsidP="008A4F2D">
            <w:pPr>
              <w:keepNext/>
              <w:jc w:val="center"/>
              <w:rPr>
                <w:rFonts w:ascii="Century Gothic" w:hAnsi="Century Gothic" w:cs="Calibri"/>
                <w:sz w:val="24"/>
                <w:szCs w:val="24"/>
              </w:rPr>
            </w:pPr>
            <w:r w:rsidRPr="00E6113B">
              <w:rPr>
                <w:rFonts w:ascii="Century Gothic" w:hAnsi="Century Gothic" w:cs="Calibri"/>
                <w:sz w:val="24"/>
                <w:szCs w:val="24"/>
              </w:rPr>
              <w:t>64,272</w:t>
            </w:r>
          </w:p>
        </w:tc>
      </w:tr>
      <w:tr w:rsidR="008A4F2D" w:rsidRPr="00E6113B" w14:paraId="37534362" w14:textId="77777777" w:rsidTr="008A4F2D">
        <w:trPr>
          <w:trHeight w:val="576"/>
        </w:trPr>
        <w:tc>
          <w:tcPr>
            <w:tcW w:w="1406" w:type="dxa"/>
            <w:shd w:val="clear" w:color="auto" w:fill="auto"/>
          </w:tcPr>
          <w:p w14:paraId="54B68465" w14:textId="77777777" w:rsidR="008A4F2D" w:rsidRPr="00E6113B" w:rsidRDefault="008A4F2D" w:rsidP="008A4F2D">
            <w:pPr>
              <w:jc w:val="both"/>
              <w:rPr>
                <w:rFonts w:ascii="Century Gothic" w:hAnsi="Century Gothic" w:cs="Calibri"/>
                <w:b/>
                <w:bCs/>
                <w:sz w:val="24"/>
                <w:szCs w:val="24"/>
              </w:rPr>
            </w:pPr>
            <w:r w:rsidRPr="00E6113B">
              <w:rPr>
                <w:rFonts w:ascii="Century Gothic" w:hAnsi="Century Gothic" w:cs="Calibri"/>
                <w:b/>
                <w:bCs/>
                <w:sz w:val="24"/>
                <w:szCs w:val="24"/>
              </w:rPr>
              <w:t>2022-23</w:t>
            </w:r>
          </w:p>
        </w:tc>
        <w:tc>
          <w:tcPr>
            <w:tcW w:w="2329" w:type="dxa"/>
            <w:shd w:val="clear" w:color="auto" w:fill="auto"/>
          </w:tcPr>
          <w:p w14:paraId="79020429"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THP</w:t>
            </w:r>
          </w:p>
        </w:tc>
        <w:tc>
          <w:tcPr>
            <w:tcW w:w="1875" w:type="dxa"/>
            <w:shd w:val="clear" w:color="auto" w:fill="auto"/>
          </w:tcPr>
          <w:p w14:paraId="5D668131" w14:textId="77777777" w:rsidR="008A4F2D" w:rsidRPr="00E6113B" w:rsidRDefault="008A4F2D" w:rsidP="008A4F2D">
            <w:pPr>
              <w:jc w:val="center"/>
              <w:rPr>
                <w:rFonts w:ascii="Century Gothic" w:hAnsi="Century Gothic" w:cs="Calibri"/>
                <w:sz w:val="24"/>
                <w:szCs w:val="24"/>
              </w:rPr>
            </w:pPr>
            <w:r w:rsidRPr="00E6113B">
              <w:rPr>
                <w:rFonts w:ascii="Century Gothic" w:hAnsi="Century Gothic" w:cs="Calibri"/>
                <w:sz w:val="24"/>
                <w:szCs w:val="24"/>
              </w:rPr>
              <w:t>1</w:t>
            </w:r>
            <w:r>
              <w:rPr>
                <w:rFonts w:ascii="Century Gothic" w:hAnsi="Century Gothic" w:cs="Calibri"/>
                <w:sz w:val="24"/>
                <w:szCs w:val="24"/>
              </w:rPr>
              <w:t>74</w:t>
            </w:r>
          </w:p>
        </w:tc>
        <w:tc>
          <w:tcPr>
            <w:tcW w:w="1759" w:type="dxa"/>
            <w:shd w:val="clear" w:color="auto" w:fill="auto"/>
          </w:tcPr>
          <w:p w14:paraId="40772F02" w14:textId="77777777" w:rsidR="008A4F2D" w:rsidRPr="00E6113B" w:rsidRDefault="008A4F2D" w:rsidP="008A4F2D">
            <w:pPr>
              <w:keepNext/>
              <w:jc w:val="center"/>
              <w:rPr>
                <w:rFonts w:ascii="Century Gothic" w:hAnsi="Century Gothic" w:cs="Calibri"/>
                <w:sz w:val="24"/>
                <w:szCs w:val="24"/>
              </w:rPr>
            </w:pPr>
            <w:r>
              <w:rPr>
                <w:rFonts w:ascii="Century Gothic" w:hAnsi="Century Gothic" w:cs="Calibri"/>
                <w:sz w:val="24"/>
                <w:szCs w:val="24"/>
              </w:rPr>
              <w:t>56,414</w:t>
            </w:r>
          </w:p>
        </w:tc>
      </w:tr>
    </w:tbl>
    <w:p w14:paraId="212F6933" w14:textId="77777777" w:rsidR="00324ADE" w:rsidRPr="00E6113B" w:rsidRDefault="00324ADE" w:rsidP="00BB32C1">
      <w:pPr>
        <w:pStyle w:val="BodyText"/>
        <w:numPr>
          <w:ilvl w:val="0"/>
          <w:numId w:val="0"/>
        </w:numPr>
        <w:ind w:left="720" w:hanging="360"/>
      </w:pPr>
    </w:p>
    <w:p w14:paraId="1A87CC78" w14:textId="77777777" w:rsidR="00324ADE" w:rsidRPr="00E6113B" w:rsidRDefault="00324ADE" w:rsidP="00324ADE">
      <w:pPr>
        <w:pStyle w:val="Caption"/>
        <w:keepLines/>
        <w:rPr>
          <w:rFonts w:ascii="Century Gothic" w:hAnsi="Century Gothic"/>
          <w:i w:val="0"/>
          <w:iCs w:val="0"/>
          <w:color w:val="auto"/>
          <w:sz w:val="24"/>
          <w:szCs w:val="24"/>
        </w:rPr>
      </w:pPr>
    </w:p>
    <w:p w14:paraId="66BBD329" w14:textId="77777777" w:rsidR="00324ADE" w:rsidRPr="00E6113B" w:rsidRDefault="00324ADE" w:rsidP="00324ADE">
      <w:pPr>
        <w:pStyle w:val="Caption"/>
        <w:keepLines/>
        <w:rPr>
          <w:rFonts w:ascii="Century Gothic" w:hAnsi="Century Gothic"/>
          <w:i w:val="0"/>
          <w:iCs w:val="0"/>
          <w:color w:val="auto"/>
          <w:sz w:val="24"/>
          <w:szCs w:val="24"/>
        </w:rPr>
      </w:pPr>
      <w:r w:rsidRPr="00E6113B">
        <w:rPr>
          <w:rFonts w:ascii="Century Gothic" w:hAnsi="Century Gothic"/>
          <w:i w:val="0"/>
          <w:iCs w:val="0"/>
          <w:color w:val="auto"/>
          <w:sz w:val="24"/>
          <w:szCs w:val="24"/>
        </w:rPr>
        <w:t xml:space="preserve">Note: Calculated as Timber Harvest Plans validated </w:t>
      </w:r>
      <w:bookmarkStart w:id="1" w:name="_Hlk124173366"/>
      <w:r w:rsidRPr="00E6113B">
        <w:rPr>
          <w:rFonts w:ascii="Century Gothic" w:hAnsi="Century Gothic"/>
          <w:i w:val="0"/>
          <w:iCs w:val="0"/>
          <w:color w:val="auto"/>
          <w:sz w:val="24"/>
          <w:szCs w:val="24"/>
        </w:rPr>
        <w:t>by CAL FIRE review team between July 1 and June 30 of each FY</w:t>
      </w:r>
      <w:bookmarkEnd w:id="1"/>
      <w:r w:rsidRPr="00E6113B">
        <w:rPr>
          <w:rFonts w:ascii="Century Gothic" w:hAnsi="Century Gothic"/>
          <w:i w:val="0"/>
          <w:iCs w:val="0"/>
          <w:color w:val="auto"/>
          <w:sz w:val="24"/>
          <w:szCs w:val="24"/>
        </w:rPr>
        <w:t>.</w:t>
      </w:r>
    </w:p>
    <w:p w14:paraId="2D03BF19" w14:textId="104CD069" w:rsidR="00BB32C1" w:rsidRPr="008A4F2D" w:rsidRDefault="00324ADE" w:rsidP="00324ADE">
      <w:pPr>
        <w:widowControl/>
      </w:pPr>
      <w:r>
        <w:br w:type="page"/>
      </w:r>
    </w:p>
    <w:p w14:paraId="7ECCA840" w14:textId="77777777" w:rsidR="00394BCA" w:rsidRPr="00394BCA" w:rsidRDefault="00394BCA" w:rsidP="00394BCA">
      <w:pPr>
        <w:pStyle w:val="Heading4"/>
        <w:rPr>
          <w:b/>
          <w:bCs/>
          <w:sz w:val="28"/>
          <w:szCs w:val="28"/>
        </w:rPr>
      </w:pPr>
      <w:r w:rsidRPr="00394BCA">
        <w:rPr>
          <w:b/>
          <w:bCs/>
          <w:sz w:val="28"/>
          <w:szCs w:val="28"/>
        </w:rPr>
        <w:lastRenderedPageBreak/>
        <w:t>Nonindustrial Timber Management Plans (NTMPs):</w:t>
      </w:r>
    </w:p>
    <w:p w14:paraId="5094FD77" w14:textId="29469B68" w:rsidR="00394BCA" w:rsidRPr="00394BCA" w:rsidRDefault="008A4F2D" w:rsidP="00394BCA">
      <w:pPr>
        <w:pStyle w:val="NormalWeb"/>
      </w:pPr>
      <w:r>
        <w:t xml:space="preserve"> </w:t>
      </w:r>
      <w:r w:rsidR="00394BCA">
        <w:t>NTMPs data indicates lower overall numbers compared to THPs, with fewer plans and acres managed each year. For example, 2011/12 saw 14 plans covering 10,932 acres, whereas 2022/23 had only 9 plans covering 2,482 acres. This suggests that nonindustrial timber management is relatively stable but involves smaller-scale operations compared to industrial timber harvesting.</w:t>
      </w:r>
    </w:p>
    <w:tbl>
      <w:tblPr>
        <w:tblpPr w:leftFromText="180" w:rightFromText="180" w:vertAnchor="page" w:horzAnchor="margin" w:tblpY="4351"/>
        <w:tblW w:w="0" w:type="auto"/>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1300"/>
        <w:gridCol w:w="2155"/>
        <w:gridCol w:w="1734"/>
        <w:gridCol w:w="1426"/>
      </w:tblGrid>
      <w:tr w:rsidR="008A4F2D" w:rsidRPr="00E6113B" w14:paraId="0A555161" w14:textId="77777777" w:rsidTr="008A4F2D">
        <w:trPr>
          <w:trHeight w:val="912"/>
          <w:tblHeader/>
        </w:trPr>
        <w:tc>
          <w:tcPr>
            <w:tcW w:w="1300" w:type="dxa"/>
            <w:tcBorders>
              <w:top w:val="nil"/>
              <w:bottom w:val="single" w:sz="12" w:space="0" w:color="666666"/>
              <w:right w:val="nil"/>
            </w:tcBorders>
            <w:shd w:val="clear" w:color="auto" w:fill="FFFFFF"/>
          </w:tcPr>
          <w:p w14:paraId="6B3B123F" w14:textId="77777777" w:rsidR="008A4F2D" w:rsidRPr="00E6113B" w:rsidRDefault="008A4F2D" w:rsidP="008A4F2D">
            <w:pPr>
              <w:jc w:val="center"/>
              <w:rPr>
                <w:rFonts w:ascii="Century Gothic" w:hAnsi="Century Gothic"/>
                <w:bCs/>
                <w:sz w:val="24"/>
              </w:rPr>
            </w:pPr>
            <w:r w:rsidRPr="00E6113B">
              <w:rPr>
                <w:rFonts w:ascii="Century Gothic" w:hAnsi="Century Gothic"/>
                <w:b/>
                <w:bCs/>
                <w:sz w:val="24"/>
              </w:rPr>
              <w:t>Fiscal Year</w:t>
            </w:r>
          </w:p>
        </w:tc>
        <w:tc>
          <w:tcPr>
            <w:tcW w:w="2155" w:type="dxa"/>
            <w:tcBorders>
              <w:top w:val="nil"/>
              <w:left w:val="nil"/>
              <w:bottom w:val="single" w:sz="12" w:space="0" w:color="666666"/>
              <w:right w:val="nil"/>
            </w:tcBorders>
            <w:shd w:val="clear" w:color="auto" w:fill="FFFFFF"/>
          </w:tcPr>
          <w:p w14:paraId="5437D9E5" w14:textId="77777777" w:rsidR="008A4F2D" w:rsidRPr="00E6113B" w:rsidRDefault="008A4F2D" w:rsidP="008A4F2D">
            <w:pPr>
              <w:jc w:val="center"/>
              <w:rPr>
                <w:rFonts w:ascii="Century Gothic" w:hAnsi="Century Gothic"/>
                <w:bCs/>
                <w:sz w:val="24"/>
              </w:rPr>
            </w:pPr>
            <w:r w:rsidRPr="00E6113B">
              <w:rPr>
                <w:rFonts w:ascii="Century Gothic" w:hAnsi="Century Gothic"/>
                <w:b/>
                <w:bCs/>
                <w:sz w:val="24"/>
              </w:rPr>
              <w:t>Harvest Document Type</w:t>
            </w:r>
          </w:p>
        </w:tc>
        <w:tc>
          <w:tcPr>
            <w:tcW w:w="1734" w:type="dxa"/>
            <w:tcBorders>
              <w:top w:val="nil"/>
              <w:left w:val="nil"/>
              <w:bottom w:val="single" w:sz="12" w:space="0" w:color="666666"/>
              <w:right w:val="nil"/>
            </w:tcBorders>
            <w:shd w:val="clear" w:color="auto" w:fill="FFFFFF"/>
          </w:tcPr>
          <w:p w14:paraId="7DAF0C51" w14:textId="77777777" w:rsidR="008A4F2D" w:rsidRPr="00E6113B" w:rsidRDefault="008A4F2D" w:rsidP="008A4F2D">
            <w:pPr>
              <w:jc w:val="center"/>
              <w:rPr>
                <w:rFonts w:ascii="Century Gothic" w:hAnsi="Century Gothic"/>
                <w:bCs/>
                <w:sz w:val="24"/>
              </w:rPr>
            </w:pPr>
            <w:r w:rsidRPr="00E6113B">
              <w:rPr>
                <w:rFonts w:ascii="Century Gothic" w:hAnsi="Century Gothic"/>
                <w:b/>
                <w:bCs/>
                <w:sz w:val="24"/>
              </w:rPr>
              <w:t>Number of Plans</w:t>
            </w:r>
          </w:p>
        </w:tc>
        <w:tc>
          <w:tcPr>
            <w:tcW w:w="1426" w:type="dxa"/>
            <w:tcBorders>
              <w:top w:val="nil"/>
              <w:left w:val="nil"/>
              <w:bottom w:val="single" w:sz="12" w:space="0" w:color="666666"/>
            </w:tcBorders>
            <w:shd w:val="clear" w:color="auto" w:fill="FFFFFF"/>
          </w:tcPr>
          <w:p w14:paraId="3F786F5E" w14:textId="77777777" w:rsidR="008A4F2D" w:rsidRPr="00E6113B" w:rsidRDefault="008A4F2D" w:rsidP="008A4F2D">
            <w:pPr>
              <w:jc w:val="center"/>
              <w:rPr>
                <w:rFonts w:ascii="Century Gothic" w:hAnsi="Century Gothic"/>
                <w:bCs/>
                <w:sz w:val="24"/>
              </w:rPr>
            </w:pPr>
            <w:r w:rsidRPr="00E6113B">
              <w:rPr>
                <w:rFonts w:ascii="Century Gothic" w:hAnsi="Century Gothic"/>
                <w:b/>
                <w:bCs/>
                <w:sz w:val="24"/>
              </w:rPr>
              <w:t>Acres</w:t>
            </w:r>
          </w:p>
        </w:tc>
      </w:tr>
      <w:tr w:rsidR="008A4F2D" w:rsidRPr="00E6113B" w14:paraId="1D24F344" w14:textId="77777777" w:rsidTr="008A4F2D">
        <w:trPr>
          <w:trHeight w:val="603"/>
        </w:trPr>
        <w:tc>
          <w:tcPr>
            <w:tcW w:w="1300" w:type="dxa"/>
            <w:shd w:val="clear" w:color="auto" w:fill="CCCCCC"/>
          </w:tcPr>
          <w:p w14:paraId="061F9CC1" w14:textId="77777777" w:rsidR="008A4F2D" w:rsidRPr="00E6113B" w:rsidRDefault="008A4F2D" w:rsidP="008A4F2D">
            <w:pPr>
              <w:jc w:val="center"/>
              <w:rPr>
                <w:rFonts w:ascii="Century Gothic" w:hAnsi="Century Gothic"/>
                <w:b/>
                <w:bCs/>
                <w:sz w:val="24"/>
                <w:szCs w:val="24"/>
              </w:rPr>
            </w:pPr>
            <w:r w:rsidRPr="00E6113B">
              <w:rPr>
                <w:rFonts w:ascii="Century Gothic" w:hAnsi="Century Gothic"/>
                <w:b/>
                <w:bCs/>
                <w:sz w:val="24"/>
                <w:szCs w:val="24"/>
              </w:rPr>
              <w:t>2011-12</w:t>
            </w:r>
          </w:p>
        </w:tc>
        <w:tc>
          <w:tcPr>
            <w:tcW w:w="2155" w:type="dxa"/>
            <w:shd w:val="clear" w:color="auto" w:fill="CCCCCC"/>
          </w:tcPr>
          <w:p w14:paraId="05CD5988"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NTMP</w:t>
            </w:r>
          </w:p>
        </w:tc>
        <w:tc>
          <w:tcPr>
            <w:tcW w:w="1734" w:type="dxa"/>
            <w:shd w:val="clear" w:color="auto" w:fill="CCCCCC"/>
          </w:tcPr>
          <w:p w14:paraId="31F05979"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14</w:t>
            </w:r>
          </w:p>
        </w:tc>
        <w:tc>
          <w:tcPr>
            <w:tcW w:w="1426" w:type="dxa"/>
            <w:shd w:val="clear" w:color="auto" w:fill="CCCCCC"/>
          </w:tcPr>
          <w:p w14:paraId="6CA55118"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10,932</w:t>
            </w:r>
          </w:p>
        </w:tc>
      </w:tr>
      <w:tr w:rsidR="008A4F2D" w:rsidRPr="00E6113B" w14:paraId="1D2E5B87" w14:textId="77777777" w:rsidTr="008A4F2D">
        <w:trPr>
          <w:trHeight w:val="618"/>
        </w:trPr>
        <w:tc>
          <w:tcPr>
            <w:tcW w:w="1300" w:type="dxa"/>
            <w:shd w:val="clear" w:color="auto" w:fill="auto"/>
          </w:tcPr>
          <w:p w14:paraId="2D9540C2" w14:textId="77777777" w:rsidR="008A4F2D" w:rsidRPr="00E6113B" w:rsidRDefault="008A4F2D" w:rsidP="008A4F2D">
            <w:pPr>
              <w:jc w:val="center"/>
              <w:rPr>
                <w:rFonts w:ascii="Century Gothic" w:hAnsi="Century Gothic"/>
                <w:b/>
                <w:bCs/>
                <w:sz w:val="24"/>
                <w:szCs w:val="24"/>
              </w:rPr>
            </w:pPr>
            <w:r w:rsidRPr="00E6113B">
              <w:rPr>
                <w:rFonts w:ascii="Century Gothic" w:hAnsi="Century Gothic"/>
                <w:b/>
                <w:bCs/>
                <w:sz w:val="24"/>
                <w:szCs w:val="24"/>
              </w:rPr>
              <w:t>2012-13</w:t>
            </w:r>
          </w:p>
        </w:tc>
        <w:tc>
          <w:tcPr>
            <w:tcW w:w="2155" w:type="dxa"/>
            <w:shd w:val="clear" w:color="auto" w:fill="auto"/>
          </w:tcPr>
          <w:p w14:paraId="51E23023"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NTMP</w:t>
            </w:r>
          </w:p>
        </w:tc>
        <w:tc>
          <w:tcPr>
            <w:tcW w:w="1734" w:type="dxa"/>
            <w:shd w:val="clear" w:color="auto" w:fill="auto"/>
          </w:tcPr>
          <w:p w14:paraId="6D5D8A80"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12</w:t>
            </w:r>
          </w:p>
        </w:tc>
        <w:tc>
          <w:tcPr>
            <w:tcW w:w="1426" w:type="dxa"/>
            <w:shd w:val="clear" w:color="auto" w:fill="auto"/>
          </w:tcPr>
          <w:p w14:paraId="38973DE5"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7,365</w:t>
            </w:r>
          </w:p>
        </w:tc>
      </w:tr>
      <w:tr w:rsidR="008A4F2D" w:rsidRPr="00E6113B" w14:paraId="5457C30E" w14:textId="77777777" w:rsidTr="008A4F2D">
        <w:trPr>
          <w:trHeight w:val="603"/>
        </w:trPr>
        <w:tc>
          <w:tcPr>
            <w:tcW w:w="1300" w:type="dxa"/>
            <w:shd w:val="clear" w:color="auto" w:fill="CCCCCC"/>
          </w:tcPr>
          <w:p w14:paraId="1679FBA6" w14:textId="77777777" w:rsidR="008A4F2D" w:rsidRPr="00E6113B" w:rsidRDefault="008A4F2D" w:rsidP="008A4F2D">
            <w:pPr>
              <w:jc w:val="center"/>
              <w:rPr>
                <w:rFonts w:ascii="Century Gothic" w:hAnsi="Century Gothic"/>
                <w:b/>
                <w:bCs/>
                <w:sz w:val="24"/>
                <w:szCs w:val="24"/>
              </w:rPr>
            </w:pPr>
            <w:r w:rsidRPr="00E6113B">
              <w:rPr>
                <w:rFonts w:ascii="Century Gothic" w:hAnsi="Century Gothic"/>
                <w:b/>
                <w:bCs/>
                <w:sz w:val="24"/>
                <w:szCs w:val="24"/>
              </w:rPr>
              <w:t>2013-14</w:t>
            </w:r>
          </w:p>
        </w:tc>
        <w:tc>
          <w:tcPr>
            <w:tcW w:w="2155" w:type="dxa"/>
            <w:shd w:val="clear" w:color="auto" w:fill="CCCCCC"/>
          </w:tcPr>
          <w:p w14:paraId="60B7CC38"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NTMP</w:t>
            </w:r>
          </w:p>
        </w:tc>
        <w:tc>
          <w:tcPr>
            <w:tcW w:w="1734" w:type="dxa"/>
            <w:shd w:val="clear" w:color="auto" w:fill="CCCCCC"/>
          </w:tcPr>
          <w:p w14:paraId="06227409"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10</w:t>
            </w:r>
          </w:p>
        </w:tc>
        <w:tc>
          <w:tcPr>
            <w:tcW w:w="1426" w:type="dxa"/>
            <w:shd w:val="clear" w:color="auto" w:fill="CCCCCC"/>
          </w:tcPr>
          <w:p w14:paraId="72CA4220"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4,126</w:t>
            </w:r>
          </w:p>
        </w:tc>
      </w:tr>
      <w:tr w:rsidR="008A4F2D" w:rsidRPr="00E6113B" w14:paraId="4877CD78" w14:textId="77777777" w:rsidTr="008A4F2D">
        <w:trPr>
          <w:trHeight w:val="618"/>
        </w:trPr>
        <w:tc>
          <w:tcPr>
            <w:tcW w:w="1300" w:type="dxa"/>
            <w:shd w:val="clear" w:color="auto" w:fill="auto"/>
          </w:tcPr>
          <w:p w14:paraId="45E2CC9F" w14:textId="77777777" w:rsidR="008A4F2D" w:rsidRPr="00E6113B" w:rsidRDefault="008A4F2D" w:rsidP="008A4F2D">
            <w:pPr>
              <w:jc w:val="center"/>
              <w:rPr>
                <w:rFonts w:ascii="Century Gothic" w:hAnsi="Century Gothic"/>
                <w:b/>
                <w:bCs/>
                <w:sz w:val="24"/>
                <w:szCs w:val="24"/>
              </w:rPr>
            </w:pPr>
            <w:r w:rsidRPr="00E6113B">
              <w:rPr>
                <w:rFonts w:ascii="Century Gothic" w:hAnsi="Century Gothic"/>
                <w:b/>
                <w:bCs/>
                <w:sz w:val="24"/>
                <w:szCs w:val="24"/>
              </w:rPr>
              <w:t>2014-15</w:t>
            </w:r>
          </w:p>
        </w:tc>
        <w:tc>
          <w:tcPr>
            <w:tcW w:w="2155" w:type="dxa"/>
            <w:shd w:val="clear" w:color="auto" w:fill="auto"/>
          </w:tcPr>
          <w:p w14:paraId="28D0D61E"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NTMP</w:t>
            </w:r>
          </w:p>
        </w:tc>
        <w:tc>
          <w:tcPr>
            <w:tcW w:w="1734" w:type="dxa"/>
            <w:shd w:val="clear" w:color="auto" w:fill="auto"/>
          </w:tcPr>
          <w:p w14:paraId="6EB2F504"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12</w:t>
            </w:r>
          </w:p>
        </w:tc>
        <w:tc>
          <w:tcPr>
            <w:tcW w:w="1426" w:type="dxa"/>
            <w:shd w:val="clear" w:color="auto" w:fill="auto"/>
          </w:tcPr>
          <w:p w14:paraId="626E9C87"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3,367</w:t>
            </w:r>
          </w:p>
        </w:tc>
      </w:tr>
      <w:tr w:rsidR="008A4F2D" w:rsidRPr="00E6113B" w14:paraId="64976683" w14:textId="77777777" w:rsidTr="008A4F2D">
        <w:trPr>
          <w:trHeight w:val="603"/>
        </w:trPr>
        <w:tc>
          <w:tcPr>
            <w:tcW w:w="1300" w:type="dxa"/>
            <w:shd w:val="clear" w:color="auto" w:fill="CCCCCC"/>
          </w:tcPr>
          <w:p w14:paraId="37125A0C" w14:textId="77777777" w:rsidR="008A4F2D" w:rsidRPr="00E6113B" w:rsidRDefault="008A4F2D" w:rsidP="008A4F2D">
            <w:pPr>
              <w:jc w:val="center"/>
              <w:rPr>
                <w:rFonts w:ascii="Century Gothic" w:hAnsi="Century Gothic"/>
                <w:b/>
                <w:bCs/>
                <w:sz w:val="24"/>
                <w:szCs w:val="24"/>
              </w:rPr>
            </w:pPr>
            <w:r w:rsidRPr="00E6113B">
              <w:rPr>
                <w:rFonts w:ascii="Century Gothic" w:hAnsi="Century Gothic"/>
                <w:b/>
                <w:bCs/>
                <w:sz w:val="24"/>
                <w:szCs w:val="24"/>
              </w:rPr>
              <w:t>2015-16</w:t>
            </w:r>
          </w:p>
        </w:tc>
        <w:tc>
          <w:tcPr>
            <w:tcW w:w="2155" w:type="dxa"/>
            <w:shd w:val="clear" w:color="auto" w:fill="CCCCCC"/>
          </w:tcPr>
          <w:p w14:paraId="561555F3"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NTMP</w:t>
            </w:r>
          </w:p>
        </w:tc>
        <w:tc>
          <w:tcPr>
            <w:tcW w:w="1734" w:type="dxa"/>
            <w:shd w:val="clear" w:color="auto" w:fill="CCCCCC"/>
          </w:tcPr>
          <w:p w14:paraId="0B8F3215"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17</w:t>
            </w:r>
          </w:p>
        </w:tc>
        <w:tc>
          <w:tcPr>
            <w:tcW w:w="1426" w:type="dxa"/>
            <w:shd w:val="clear" w:color="auto" w:fill="CCCCCC"/>
          </w:tcPr>
          <w:p w14:paraId="0F810B33"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8,100</w:t>
            </w:r>
          </w:p>
        </w:tc>
      </w:tr>
      <w:tr w:rsidR="008A4F2D" w:rsidRPr="00E6113B" w14:paraId="0FBA56B7" w14:textId="77777777" w:rsidTr="008A4F2D">
        <w:trPr>
          <w:trHeight w:val="618"/>
        </w:trPr>
        <w:tc>
          <w:tcPr>
            <w:tcW w:w="1300" w:type="dxa"/>
            <w:shd w:val="clear" w:color="auto" w:fill="auto"/>
          </w:tcPr>
          <w:p w14:paraId="1F449844" w14:textId="77777777" w:rsidR="008A4F2D" w:rsidRPr="00E6113B" w:rsidRDefault="008A4F2D" w:rsidP="008A4F2D">
            <w:pPr>
              <w:jc w:val="center"/>
              <w:rPr>
                <w:rFonts w:ascii="Century Gothic" w:hAnsi="Century Gothic"/>
                <w:b/>
                <w:bCs/>
                <w:sz w:val="24"/>
                <w:szCs w:val="24"/>
              </w:rPr>
            </w:pPr>
            <w:r w:rsidRPr="00E6113B">
              <w:rPr>
                <w:rFonts w:ascii="Century Gothic" w:hAnsi="Century Gothic"/>
                <w:b/>
                <w:bCs/>
                <w:sz w:val="24"/>
                <w:szCs w:val="24"/>
              </w:rPr>
              <w:t>2016-17</w:t>
            </w:r>
          </w:p>
        </w:tc>
        <w:tc>
          <w:tcPr>
            <w:tcW w:w="2155" w:type="dxa"/>
            <w:shd w:val="clear" w:color="auto" w:fill="auto"/>
          </w:tcPr>
          <w:p w14:paraId="25923907"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NTMP</w:t>
            </w:r>
          </w:p>
        </w:tc>
        <w:tc>
          <w:tcPr>
            <w:tcW w:w="1734" w:type="dxa"/>
            <w:shd w:val="clear" w:color="auto" w:fill="auto"/>
          </w:tcPr>
          <w:p w14:paraId="75A29097"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23</w:t>
            </w:r>
          </w:p>
        </w:tc>
        <w:tc>
          <w:tcPr>
            <w:tcW w:w="1426" w:type="dxa"/>
            <w:shd w:val="clear" w:color="auto" w:fill="auto"/>
          </w:tcPr>
          <w:p w14:paraId="7891E2E5"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5,105</w:t>
            </w:r>
          </w:p>
        </w:tc>
      </w:tr>
      <w:tr w:rsidR="008A4F2D" w:rsidRPr="00E6113B" w14:paraId="4C63167B" w14:textId="77777777" w:rsidTr="008A4F2D">
        <w:trPr>
          <w:trHeight w:val="603"/>
        </w:trPr>
        <w:tc>
          <w:tcPr>
            <w:tcW w:w="1300" w:type="dxa"/>
            <w:shd w:val="clear" w:color="auto" w:fill="CCCCCC"/>
          </w:tcPr>
          <w:p w14:paraId="7A9D7721" w14:textId="77777777" w:rsidR="008A4F2D" w:rsidRPr="00E6113B" w:rsidRDefault="008A4F2D" w:rsidP="008A4F2D">
            <w:pPr>
              <w:jc w:val="center"/>
              <w:rPr>
                <w:rFonts w:ascii="Century Gothic" w:hAnsi="Century Gothic"/>
                <w:b/>
                <w:bCs/>
                <w:sz w:val="24"/>
                <w:szCs w:val="24"/>
              </w:rPr>
            </w:pPr>
            <w:r w:rsidRPr="00E6113B">
              <w:rPr>
                <w:rFonts w:ascii="Century Gothic" w:hAnsi="Century Gothic"/>
                <w:b/>
                <w:bCs/>
                <w:sz w:val="24"/>
                <w:szCs w:val="24"/>
              </w:rPr>
              <w:t>2017-18</w:t>
            </w:r>
          </w:p>
        </w:tc>
        <w:tc>
          <w:tcPr>
            <w:tcW w:w="2155" w:type="dxa"/>
            <w:shd w:val="clear" w:color="auto" w:fill="CCCCCC"/>
          </w:tcPr>
          <w:p w14:paraId="05F0263A"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NTMP</w:t>
            </w:r>
          </w:p>
        </w:tc>
        <w:tc>
          <w:tcPr>
            <w:tcW w:w="1734" w:type="dxa"/>
            <w:shd w:val="clear" w:color="auto" w:fill="CCCCCC"/>
          </w:tcPr>
          <w:p w14:paraId="68F72EA6"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14</w:t>
            </w:r>
          </w:p>
        </w:tc>
        <w:tc>
          <w:tcPr>
            <w:tcW w:w="1426" w:type="dxa"/>
            <w:shd w:val="clear" w:color="auto" w:fill="CCCCCC"/>
          </w:tcPr>
          <w:p w14:paraId="6DC57D41"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4,448</w:t>
            </w:r>
          </w:p>
        </w:tc>
      </w:tr>
      <w:tr w:rsidR="008A4F2D" w:rsidRPr="00E6113B" w14:paraId="38423E42" w14:textId="77777777" w:rsidTr="008A4F2D">
        <w:trPr>
          <w:trHeight w:val="618"/>
        </w:trPr>
        <w:tc>
          <w:tcPr>
            <w:tcW w:w="1300" w:type="dxa"/>
            <w:shd w:val="clear" w:color="auto" w:fill="auto"/>
          </w:tcPr>
          <w:p w14:paraId="10624DDE" w14:textId="77777777" w:rsidR="008A4F2D" w:rsidRPr="00E6113B" w:rsidRDefault="008A4F2D" w:rsidP="008A4F2D">
            <w:pPr>
              <w:jc w:val="center"/>
              <w:rPr>
                <w:rFonts w:ascii="Century Gothic" w:hAnsi="Century Gothic"/>
                <w:b/>
                <w:bCs/>
                <w:sz w:val="24"/>
                <w:szCs w:val="24"/>
              </w:rPr>
            </w:pPr>
            <w:r w:rsidRPr="00E6113B">
              <w:rPr>
                <w:rFonts w:ascii="Century Gothic" w:hAnsi="Century Gothic"/>
                <w:b/>
                <w:bCs/>
                <w:sz w:val="24"/>
                <w:szCs w:val="24"/>
              </w:rPr>
              <w:t>2018-19</w:t>
            </w:r>
          </w:p>
        </w:tc>
        <w:tc>
          <w:tcPr>
            <w:tcW w:w="2155" w:type="dxa"/>
            <w:shd w:val="clear" w:color="auto" w:fill="auto"/>
          </w:tcPr>
          <w:p w14:paraId="265207AE"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NTMP</w:t>
            </w:r>
          </w:p>
        </w:tc>
        <w:tc>
          <w:tcPr>
            <w:tcW w:w="1734" w:type="dxa"/>
            <w:shd w:val="clear" w:color="auto" w:fill="auto"/>
          </w:tcPr>
          <w:p w14:paraId="33FD635F"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14</w:t>
            </w:r>
          </w:p>
        </w:tc>
        <w:tc>
          <w:tcPr>
            <w:tcW w:w="1426" w:type="dxa"/>
            <w:shd w:val="clear" w:color="auto" w:fill="auto"/>
          </w:tcPr>
          <w:p w14:paraId="1ADA0017"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2,410</w:t>
            </w:r>
          </w:p>
        </w:tc>
      </w:tr>
      <w:tr w:rsidR="008A4F2D" w:rsidRPr="00E6113B" w14:paraId="04609AC6" w14:textId="77777777" w:rsidTr="008A4F2D">
        <w:trPr>
          <w:trHeight w:val="618"/>
        </w:trPr>
        <w:tc>
          <w:tcPr>
            <w:tcW w:w="1300" w:type="dxa"/>
            <w:shd w:val="clear" w:color="auto" w:fill="CCCCCC"/>
          </w:tcPr>
          <w:p w14:paraId="605B43E4" w14:textId="77777777" w:rsidR="008A4F2D" w:rsidRPr="00E6113B" w:rsidRDefault="008A4F2D" w:rsidP="008A4F2D">
            <w:pPr>
              <w:jc w:val="center"/>
              <w:rPr>
                <w:rFonts w:ascii="Century Gothic" w:hAnsi="Century Gothic"/>
                <w:b/>
                <w:bCs/>
                <w:sz w:val="24"/>
                <w:szCs w:val="24"/>
              </w:rPr>
            </w:pPr>
            <w:r w:rsidRPr="00E6113B">
              <w:rPr>
                <w:rFonts w:ascii="Century Gothic" w:hAnsi="Century Gothic"/>
                <w:b/>
                <w:bCs/>
                <w:sz w:val="24"/>
                <w:szCs w:val="24"/>
              </w:rPr>
              <w:t>2019-20</w:t>
            </w:r>
          </w:p>
        </w:tc>
        <w:tc>
          <w:tcPr>
            <w:tcW w:w="2155" w:type="dxa"/>
            <w:shd w:val="clear" w:color="auto" w:fill="CCCCCC"/>
          </w:tcPr>
          <w:p w14:paraId="28485A78"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NTMP</w:t>
            </w:r>
          </w:p>
        </w:tc>
        <w:tc>
          <w:tcPr>
            <w:tcW w:w="1734" w:type="dxa"/>
            <w:shd w:val="clear" w:color="auto" w:fill="CCCCCC"/>
          </w:tcPr>
          <w:p w14:paraId="7AC382DC"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13</w:t>
            </w:r>
          </w:p>
        </w:tc>
        <w:tc>
          <w:tcPr>
            <w:tcW w:w="1426" w:type="dxa"/>
            <w:shd w:val="clear" w:color="auto" w:fill="CCCCCC"/>
          </w:tcPr>
          <w:p w14:paraId="398026E3"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4,215</w:t>
            </w:r>
          </w:p>
        </w:tc>
      </w:tr>
      <w:tr w:rsidR="008A4F2D" w:rsidRPr="00E6113B" w14:paraId="26F558DA" w14:textId="77777777" w:rsidTr="008A4F2D">
        <w:trPr>
          <w:trHeight w:val="618"/>
        </w:trPr>
        <w:tc>
          <w:tcPr>
            <w:tcW w:w="1300" w:type="dxa"/>
            <w:shd w:val="clear" w:color="auto" w:fill="auto"/>
          </w:tcPr>
          <w:p w14:paraId="091E5C46" w14:textId="77777777" w:rsidR="008A4F2D" w:rsidRPr="00E6113B" w:rsidRDefault="008A4F2D" w:rsidP="008A4F2D">
            <w:pPr>
              <w:jc w:val="center"/>
              <w:rPr>
                <w:rFonts w:ascii="Century Gothic" w:hAnsi="Century Gothic"/>
                <w:b/>
                <w:bCs/>
                <w:sz w:val="24"/>
                <w:szCs w:val="24"/>
              </w:rPr>
            </w:pPr>
            <w:r w:rsidRPr="00E6113B">
              <w:rPr>
                <w:rFonts w:ascii="Century Gothic" w:hAnsi="Century Gothic"/>
                <w:b/>
                <w:bCs/>
                <w:sz w:val="24"/>
                <w:szCs w:val="24"/>
              </w:rPr>
              <w:t>2020-21</w:t>
            </w:r>
          </w:p>
        </w:tc>
        <w:tc>
          <w:tcPr>
            <w:tcW w:w="2155" w:type="dxa"/>
            <w:shd w:val="clear" w:color="auto" w:fill="auto"/>
          </w:tcPr>
          <w:p w14:paraId="6CC6A1B3"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NTMP</w:t>
            </w:r>
          </w:p>
        </w:tc>
        <w:tc>
          <w:tcPr>
            <w:tcW w:w="1734" w:type="dxa"/>
            <w:shd w:val="clear" w:color="auto" w:fill="auto"/>
          </w:tcPr>
          <w:p w14:paraId="1B3639AE"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8</w:t>
            </w:r>
          </w:p>
        </w:tc>
        <w:tc>
          <w:tcPr>
            <w:tcW w:w="1426" w:type="dxa"/>
            <w:shd w:val="clear" w:color="auto" w:fill="auto"/>
          </w:tcPr>
          <w:p w14:paraId="0A4F8030"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1,542</w:t>
            </w:r>
          </w:p>
        </w:tc>
      </w:tr>
      <w:tr w:rsidR="008A4F2D" w:rsidRPr="00E6113B" w14:paraId="1D6225B4" w14:textId="77777777" w:rsidTr="008A4F2D">
        <w:trPr>
          <w:trHeight w:val="618"/>
        </w:trPr>
        <w:tc>
          <w:tcPr>
            <w:tcW w:w="1300" w:type="dxa"/>
            <w:shd w:val="clear" w:color="auto" w:fill="CCCCCC"/>
          </w:tcPr>
          <w:p w14:paraId="2D5E6B81" w14:textId="77777777" w:rsidR="008A4F2D" w:rsidRPr="00E6113B" w:rsidRDefault="008A4F2D" w:rsidP="008A4F2D">
            <w:pPr>
              <w:jc w:val="center"/>
              <w:rPr>
                <w:rFonts w:ascii="Century Gothic" w:hAnsi="Century Gothic"/>
                <w:b/>
                <w:bCs/>
                <w:sz w:val="24"/>
                <w:szCs w:val="24"/>
              </w:rPr>
            </w:pPr>
            <w:r w:rsidRPr="00E6113B">
              <w:rPr>
                <w:rFonts w:ascii="Century Gothic" w:hAnsi="Century Gothic"/>
                <w:b/>
                <w:bCs/>
                <w:sz w:val="24"/>
                <w:szCs w:val="24"/>
              </w:rPr>
              <w:t>2021-22</w:t>
            </w:r>
          </w:p>
        </w:tc>
        <w:tc>
          <w:tcPr>
            <w:tcW w:w="2155" w:type="dxa"/>
            <w:shd w:val="clear" w:color="auto" w:fill="CCCCCC"/>
          </w:tcPr>
          <w:p w14:paraId="1A4EF235"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NTMP</w:t>
            </w:r>
          </w:p>
        </w:tc>
        <w:tc>
          <w:tcPr>
            <w:tcW w:w="1734" w:type="dxa"/>
            <w:shd w:val="clear" w:color="auto" w:fill="CCCCCC"/>
          </w:tcPr>
          <w:p w14:paraId="61AE9386"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5</w:t>
            </w:r>
          </w:p>
        </w:tc>
        <w:tc>
          <w:tcPr>
            <w:tcW w:w="1426" w:type="dxa"/>
            <w:shd w:val="clear" w:color="auto" w:fill="CCCCCC"/>
          </w:tcPr>
          <w:p w14:paraId="015E6555"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2,413</w:t>
            </w:r>
          </w:p>
        </w:tc>
      </w:tr>
      <w:tr w:rsidR="008A4F2D" w:rsidRPr="00E6113B" w14:paraId="411E2D43" w14:textId="77777777" w:rsidTr="008A4F2D">
        <w:trPr>
          <w:trHeight w:val="603"/>
        </w:trPr>
        <w:tc>
          <w:tcPr>
            <w:tcW w:w="1300" w:type="dxa"/>
            <w:shd w:val="clear" w:color="auto" w:fill="auto"/>
          </w:tcPr>
          <w:p w14:paraId="594D2A3B" w14:textId="77777777" w:rsidR="008A4F2D" w:rsidRPr="00E6113B" w:rsidRDefault="008A4F2D" w:rsidP="008A4F2D">
            <w:pPr>
              <w:jc w:val="center"/>
              <w:rPr>
                <w:rFonts w:ascii="Century Gothic" w:hAnsi="Century Gothic"/>
                <w:b/>
                <w:bCs/>
                <w:sz w:val="24"/>
                <w:szCs w:val="24"/>
              </w:rPr>
            </w:pPr>
            <w:r w:rsidRPr="00E6113B">
              <w:rPr>
                <w:rFonts w:ascii="Century Gothic" w:hAnsi="Century Gothic"/>
                <w:b/>
                <w:bCs/>
                <w:sz w:val="24"/>
                <w:szCs w:val="24"/>
              </w:rPr>
              <w:t>2022-23</w:t>
            </w:r>
          </w:p>
        </w:tc>
        <w:tc>
          <w:tcPr>
            <w:tcW w:w="2155" w:type="dxa"/>
            <w:shd w:val="clear" w:color="auto" w:fill="auto"/>
          </w:tcPr>
          <w:p w14:paraId="0059F57D" w14:textId="77777777" w:rsidR="008A4F2D" w:rsidRPr="00E6113B" w:rsidRDefault="008A4F2D" w:rsidP="008A4F2D">
            <w:pPr>
              <w:jc w:val="center"/>
              <w:rPr>
                <w:rFonts w:ascii="Century Gothic" w:hAnsi="Century Gothic"/>
                <w:sz w:val="24"/>
                <w:szCs w:val="24"/>
              </w:rPr>
            </w:pPr>
            <w:r w:rsidRPr="00E6113B">
              <w:rPr>
                <w:rFonts w:ascii="Century Gothic" w:hAnsi="Century Gothic"/>
                <w:sz w:val="24"/>
                <w:szCs w:val="24"/>
              </w:rPr>
              <w:t>NTMP</w:t>
            </w:r>
          </w:p>
        </w:tc>
        <w:tc>
          <w:tcPr>
            <w:tcW w:w="1734" w:type="dxa"/>
            <w:shd w:val="clear" w:color="auto" w:fill="auto"/>
          </w:tcPr>
          <w:p w14:paraId="162B6254" w14:textId="77777777" w:rsidR="008A4F2D" w:rsidRPr="00E6113B" w:rsidRDefault="008A4F2D" w:rsidP="008A4F2D">
            <w:pPr>
              <w:jc w:val="center"/>
              <w:rPr>
                <w:rFonts w:ascii="Century Gothic" w:hAnsi="Century Gothic"/>
                <w:sz w:val="24"/>
                <w:szCs w:val="24"/>
              </w:rPr>
            </w:pPr>
            <w:r>
              <w:rPr>
                <w:rFonts w:ascii="Century Gothic" w:hAnsi="Century Gothic"/>
                <w:sz w:val="24"/>
                <w:szCs w:val="24"/>
              </w:rPr>
              <w:t>9</w:t>
            </w:r>
          </w:p>
        </w:tc>
        <w:tc>
          <w:tcPr>
            <w:tcW w:w="1426" w:type="dxa"/>
            <w:shd w:val="clear" w:color="auto" w:fill="auto"/>
          </w:tcPr>
          <w:p w14:paraId="1967E08C" w14:textId="77777777" w:rsidR="008A4F2D" w:rsidRPr="00E6113B" w:rsidRDefault="008A4F2D" w:rsidP="008A4F2D">
            <w:pPr>
              <w:jc w:val="center"/>
              <w:rPr>
                <w:rFonts w:ascii="Century Gothic" w:hAnsi="Century Gothic"/>
                <w:sz w:val="24"/>
                <w:szCs w:val="24"/>
              </w:rPr>
            </w:pPr>
            <w:r>
              <w:rPr>
                <w:rFonts w:ascii="Century Gothic" w:hAnsi="Century Gothic"/>
                <w:sz w:val="24"/>
                <w:szCs w:val="24"/>
              </w:rPr>
              <w:t>2,482</w:t>
            </w:r>
          </w:p>
        </w:tc>
      </w:tr>
    </w:tbl>
    <w:p w14:paraId="0655F434" w14:textId="00B89412" w:rsidR="00324ADE" w:rsidRPr="00394BCA" w:rsidRDefault="008A4F2D" w:rsidP="00324ADE">
      <w:pPr>
        <w:pStyle w:val="Heading4"/>
        <w:rPr>
          <w:b/>
          <w:bCs/>
          <w:sz w:val="24"/>
          <w:szCs w:val="24"/>
        </w:rPr>
        <w:sectPr w:rsidR="00324ADE" w:rsidRPr="00394BCA" w:rsidSect="00324ADE">
          <w:footnotePr>
            <w:pos w:val="beneathText"/>
          </w:footnotePr>
          <w:type w:val="continuous"/>
          <w:pgSz w:w="12240" w:h="15840"/>
          <w:pgMar w:top="1440" w:right="720" w:bottom="1440" w:left="720" w:header="736" w:footer="1048" w:gutter="0"/>
          <w:cols w:space="720"/>
          <w:docGrid w:linePitch="299"/>
        </w:sectPr>
      </w:pPr>
      <w:r w:rsidRPr="00394BCA">
        <w:rPr>
          <w:b/>
          <w:bCs/>
          <w:sz w:val="24"/>
          <w:szCs w:val="24"/>
        </w:rPr>
        <w:t xml:space="preserve"> </w:t>
      </w:r>
      <w:r w:rsidR="00324ADE" w:rsidRPr="00394BCA">
        <w:rPr>
          <w:b/>
          <w:bCs/>
          <w:sz w:val="24"/>
          <w:szCs w:val="24"/>
        </w:rPr>
        <w:t>Figure 4. NTMP Statistics for Fiscal Years 11/12-</w:t>
      </w:r>
      <w:bookmarkStart w:id="2" w:name="_Hlk25563885"/>
      <w:r w:rsidR="00324ADE" w:rsidRPr="00394BCA">
        <w:rPr>
          <w:b/>
          <w:bCs/>
          <w:sz w:val="24"/>
          <w:szCs w:val="24"/>
        </w:rPr>
        <w:t>22/23</w:t>
      </w:r>
    </w:p>
    <w:p w14:paraId="44697F99" w14:textId="77777777" w:rsidR="00095EDC" w:rsidRPr="00095EDC" w:rsidRDefault="00095EDC" w:rsidP="00095EDC"/>
    <w:bookmarkEnd w:id="2"/>
    <w:p w14:paraId="6F2AB5B8" w14:textId="77777777" w:rsidR="00C31114" w:rsidRDefault="00C31114"/>
    <w:sectPr w:rsidR="00C311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C91FB" w14:textId="77777777" w:rsidR="00AE53CE" w:rsidRDefault="00AE53CE" w:rsidP="00AE53CE">
      <w:r>
        <w:separator/>
      </w:r>
    </w:p>
  </w:endnote>
  <w:endnote w:type="continuationSeparator" w:id="0">
    <w:p w14:paraId="4AC9D44E" w14:textId="77777777" w:rsidR="00AE53CE" w:rsidRDefault="00AE53CE" w:rsidP="00AE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B748" w14:textId="03ADEA77" w:rsidR="00AE53CE" w:rsidRDefault="00AE53CE">
    <w:pPr>
      <w:pStyle w:val="Footer"/>
    </w:pPr>
    <w:r>
      <w:tab/>
    </w:r>
    <w:r>
      <w:tab/>
      <w:t>FPC 4(a)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CDAAC" w14:textId="77777777" w:rsidR="00AE53CE" w:rsidRDefault="00AE53CE" w:rsidP="00AE53CE">
      <w:r>
        <w:separator/>
      </w:r>
    </w:p>
  </w:footnote>
  <w:footnote w:type="continuationSeparator" w:id="0">
    <w:p w14:paraId="309FF5A8" w14:textId="77777777" w:rsidR="00AE53CE" w:rsidRDefault="00AE53CE" w:rsidP="00AE5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8C0ECB"/>
    <w:multiLevelType w:val="hybridMultilevel"/>
    <w:tmpl w:val="91FAC3B6"/>
    <w:lvl w:ilvl="0" w:tplc="A40AB0B2">
      <w:numFmt w:val="bullet"/>
      <w:pStyle w:val="BodyTex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840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DE"/>
    <w:rsid w:val="00095EDC"/>
    <w:rsid w:val="000A039A"/>
    <w:rsid w:val="00324ADE"/>
    <w:rsid w:val="00394BCA"/>
    <w:rsid w:val="003A5ED7"/>
    <w:rsid w:val="003C51FE"/>
    <w:rsid w:val="00630465"/>
    <w:rsid w:val="007445FB"/>
    <w:rsid w:val="007940C6"/>
    <w:rsid w:val="007C5D1B"/>
    <w:rsid w:val="008A4F2D"/>
    <w:rsid w:val="009F0F77"/>
    <w:rsid w:val="00AE53CE"/>
    <w:rsid w:val="00B25800"/>
    <w:rsid w:val="00BB32C1"/>
    <w:rsid w:val="00C31114"/>
    <w:rsid w:val="00E604FC"/>
    <w:rsid w:val="00E6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AAFF"/>
  <w15:chartTrackingRefBased/>
  <w15:docId w15:val="{88C524FE-A8E1-4FF7-B038-4358F687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4ADE"/>
    <w:pPr>
      <w:widowControl w:val="0"/>
      <w:spacing w:after="0" w:line="240" w:lineRule="auto"/>
    </w:pPr>
    <w:rPr>
      <w:rFonts w:ascii="Calibri" w:eastAsia="Calibri" w:hAnsi="Calibri" w:cs="Times New Roman"/>
      <w:kern w:val="0"/>
    </w:rPr>
  </w:style>
  <w:style w:type="paragraph" w:styleId="Heading1">
    <w:name w:val="heading 1"/>
    <w:basedOn w:val="Normal"/>
    <w:next w:val="Normal"/>
    <w:link w:val="Heading1Char"/>
    <w:uiPriority w:val="9"/>
    <w:qFormat/>
    <w:rsid w:val="00324A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4A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4A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1"/>
    <w:unhideWhenUsed/>
    <w:qFormat/>
    <w:rsid w:val="00324A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4A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4A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A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A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A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A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4A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4A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1"/>
    <w:rsid w:val="00324A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4A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4A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A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A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ADE"/>
    <w:rPr>
      <w:rFonts w:eastAsiaTheme="majorEastAsia" w:cstheme="majorBidi"/>
      <w:color w:val="272727" w:themeColor="text1" w:themeTint="D8"/>
    </w:rPr>
  </w:style>
  <w:style w:type="paragraph" w:styleId="Title">
    <w:name w:val="Title"/>
    <w:basedOn w:val="Normal"/>
    <w:next w:val="Normal"/>
    <w:link w:val="TitleChar"/>
    <w:uiPriority w:val="10"/>
    <w:qFormat/>
    <w:rsid w:val="00324A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A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A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A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ADE"/>
    <w:pPr>
      <w:spacing w:before="160"/>
      <w:jc w:val="center"/>
    </w:pPr>
    <w:rPr>
      <w:i/>
      <w:iCs/>
      <w:color w:val="404040" w:themeColor="text1" w:themeTint="BF"/>
    </w:rPr>
  </w:style>
  <w:style w:type="character" w:customStyle="1" w:styleId="QuoteChar">
    <w:name w:val="Quote Char"/>
    <w:basedOn w:val="DefaultParagraphFont"/>
    <w:link w:val="Quote"/>
    <w:uiPriority w:val="29"/>
    <w:rsid w:val="00324ADE"/>
    <w:rPr>
      <w:i/>
      <w:iCs/>
      <w:color w:val="404040" w:themeColor="text1" w:themeTint="BF"/>
    </w:rPr>
  </w:style>
  <w:style w:type="paragraph" w:styleId="ListParagraph">
    <w:name w:val="List Paragraph"/>
    <w:basedOn w:val="Normal"/>
    <w:uiPriority w:val="34"/>
    <w:qFormat/>
    <w:rsid w:val="00324ADE"/>
    <w:pPr>
      <w:ind w:left="720"/>
      <w:contextualSpacing/>
    </w:pPr>
  </w:style>
  <w:style w:type="character" w:styleId="IntenseEmphasis">
    <w:name w:val="Intense Emphasis"/>
    <w:basedOn w:val="DefaultParagraphFont"/>
    <w:uiPriority w:val="21"/>
    <w:qFormat/>
    <w:rsid w:val="00324ADE"/>
    <w:rPr>
      <w:i/>
      <w:iCs/>
      <w:color w:val="2F5496" w:themeColor="accent1" w:themeShade="BF"/>
    </w:rPr>
  </w:style>
  <w:style w:type="paragraph" w:styleId="IntenseQuote">
    <w:name w:val="Intense Quote"/>
    <w:basedOn w:val="Normal"/>
    <w:next w:val="Normal"/>
    <w:link w:val="IntenseQuoteChar"/>
    <w:uiPriority w:val="30"/>
    <w:qFormat/>
    <w:rsid w:val="00324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4ADE"/>
    <w:rPr>
      <w:i/>
      <w:iCs/>
      <w:color w:val="2F5496" w:themeColor="accent1" w:themeShade="BF"/>
    </w:rPr>
  </w:style>
  <w:style w:type="character" w:styleId="IntenseReference">
    <w:name w:val="Intense Reference"/>
    <w:basedOn w:val="DefaultParagraphFont"/>
    <w:uiPriority w:val="32"/>
    <w:qFormat/>
    <w:rsid w:val="00324ADE"/>
    <w:rPr>
      <w:b/>
      <w:bCs/>
      <w:smallCaps/>
      <w:color w:val="2F5496" w:themeColor="accent1" w:themeShade="BF"/>
      <w:spacing w:val="5"/>
    </w:rPr>
  </w:style>
  <w:style w:type="paragraph" w:styleId="BodyText">
    <w:name w:val="Body Text"/>
    <w:basedOn w:val="Normal"/>
    <w:link w:val="BodyTextChar"/>
    <w:autoRedefine/>
    <w:uiPriority w:val="1"/>
    <w:qFormat/>
    <w:rsid w:val="003C51FE"/>
    <w:pPr>
      <w:numPr>
        <w:numId w:val="1"/>
      </w:numPr>
    </w:pPr>
    <w:rPr>
      <w:rFonts w:ascii="Century Gothic" w:hAnsi="Century Gothic" w:cs="Arial"/>
      <w:b/>
      <w:bCs/>
      <w:spacing w:val="-2"/>
      <w:sz w:val="24"/>
      <w:szCs w:val="24"/>
    </w:rPr>
  </w:style>
  <w:style w:type="character" w:customStyle="1" w:styleId="BodyTextChar">
    <w:name w:val="Body Text Char"/>
    <w:basedOn w:val="DefaultParagraphFont"/>
    <w:link w:val="BodyText"/>
    <w:uiPriority w:val="1"/>
    <w:rsid w:val="003C51FE"/>
    <w:rPr>
      <w:rFonts w:ascii="Century Gothic" w:eastAsia="Calibri" w:hAnsi="Century Gothic" w:cs="Arial"/>
      <w:b/>
      <w:bCs/>
      <w:spacing w:val="-2"/>
      <w:kern w:val="0"/>
      <w:sz w:val="24"/>
      <w:szCs w:val="24"/>
    </w:rPr>
  </w:style>
  <w:style w:type="paragraph" w:styleId="Caption">
    <w:name w:val="caption"/>
    <w:basedOn w:val="Normal"/>
    <w:next w:val="Normal"/>
    <w:uiPriority w:val="35"/>
    <w:unhideWhenUsed/>
    <w:qFormat/>
    <w:rsid w:val="00324ADE"/>
    <w:pPr>
      <w:spacing w:after="200"/>
    </w:pPr>
    <w:rPr>
      <w:i/>
      <w:iCs/>
      <w:color w:val="1F497D"/>
      <w:sz w:val="18"/>
      <w:szCs w:val="18"/>
    </w:rPr>
  </w:style>
  <w:style w:type="paragraph" w:styleId="NormalWeb">
    <w:name w:val="Normal (Web)"/>
    <w:basedOn w:val="Normal"/>
    <w:uiPriority w:val="99"/>
    <w:unhideWhenUsed/>
    <w:rsid w:val="00394BCA"/>
    <w:pPr>
      <w:widowControl/>
      <w:spacing w:before="100" w:beforeAutospacing="1" w:after="100" w:afterAutospacing="1"/>
    </w:pPr>
    <w:rPr>
      <w:rFonts w:ascii="Times New Roman" w:eastAsia="Times New Roman" w:hAnsi="Times New Roman"/>
      <w:sz w:val="24"/>
      <w:szCs w:val="24"/>
      <w14:ligatures w14:val="none"/>
    </w:rPr>
  </w:style>
  <w:style w:type="character" w:styleId="CommentReference">
    <w:name w:val="annotation reference"/>
    <w:basedOn w:val="DefaultParagraphFont"/>
    <w:uiPriority w:val="99"/>
    <w:semiHidden/>
    <w:unhideWhenUsed/>
    <w:rsid w:val="008A4F2D"/>
    <w:rPr>
      <w:sz w:val="16"/>
      <w:szCs w:val="16"/>
    </w:rPr>
  </w:style>
  <w:style w:type="paragraph" w:styleId="CommentText">
    <w:name w:val="annotation text"/>
    <w:basedOn w:val="Normal"/>
    <w:link w:val="CommentTextChar"/>
    <w:uiPriority w:val="99"/>
    <w:unhideWhenUsed/>
    <w:rsid w:val="008A4F2D"/>
    <w:rPr>
      <w:sz w:val="20"/>
      <w:szCs w:val="20"/>
    </w:rPr>
  </w:style>
  <w:style w:type="character" w:customStyle="1" w:styleId="CommentTextChar">
    <w:name w:val="Comment Text Char"/>
    <w:basedOn w:val="DefaultParagraphFont"/>
    <w:link w:val="CommentText"/>
    <w:uiPriority w:val="99"/>
    <w:rsid w:val="008A4F2D"/>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8A4F2D"/>
    <w:rPr>
      <w:b/>
      <w:bCs/>
    </w:rPr>
  </w:style>
  <w:style w:type="character" w:customStyle="1" w:styleId="CommentSubjectChar">
    <w:name w:val="Comment Subject Char"/>
    <w:basedOn w:val="CommentTextChar"/>
    <w:link w:val="CommentSubject"/>
    <w:uiPriority w:val="99"/>
    <w:semiHidden/>
    <w:rsid w:val="008A4F2D"/>
    <w:rPr>
      <w:rFonts w:ascii="Calibri" w:eastAsia="Calibri" w:hAnsi="Calibri" w:cs="Times New Roman"/>
      <w:b/>
      <w:bCs/>
      <w:kern w:val="0"/>
      <w:sz w:val="20"/>
      <w:szCs w:val="20"/>
    </w:rPr>
  </w:style>
  <w:style w:type="paragraph" w:styleId="Header">
    <w:name w:val="header"/>
    <w:basedOn w:val="Normal"/>
    <w:link w:val="HeaderChar"/>
    <w:uiPriority w:val="99"/>
    <w:unhideWhenUsed/>
    <w:rsid w:val="00AE53CE"/>
    <w:pPr>
      <w:tabs>
        <w:tab w:val="center" w:pos="4680"/>
        <w:tab w:val="right" w:pos="9360"/>
      </w:tabs>
    </w:pPr>
  </w:style>
  <w:style w:type="character" w:customStyle="1" w:styleId="HeaderChar">
    <w:name w:val="Header Char"/>
    <w:basedOn w:val="DefaultParagraphFont"/>
    <w:link w:val="Header"/>
    <w:uiPriority w:val="99"/>
    <w:rsid w:val="00AE53CE"/>
    <w:rPr>
      <w:rFonts w:ascii="Calibri" w:eastAsia="Calibri" w:hAnsi="Calibri" w:cs="Times New Roman"/>
      <w:kern w:val="0"/>
    </w:rPr>
  </w:style>
  <w:style w:type="paragraph" w:styleId="Footer">
    <w:name w:val="footer"/>
    <w:basedOn w:val="Normal"/>
    <w:link w:val="FooterChar"/>
    <w:uiPriority w:val="99"/>
    <w:unhideWhenUsed/>
    <w:rsid w:val="00AE53CE"/>
    <w:pPr>
      <w:tabs>
        <w:tab w:val="center" w:pos="4680"/>
        <w:tab w:val="right" w:pos="9360"/>
      </w:tabs>
    </w:pPr>
  </w:style>
  <w:style w:type="character" w:customStyle="1" w:styleId="FooterChar">
    <w:name w:val="Footer Char"/>
    <w:basedOn w:val="DefaultParagraphFont"/>
    <w:link w:val="Footer"/>
    <w:uiPriority w:val="99"/>
    <w:rsid w:val="00AE53CE"/>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45287">
      <w:bodyDiv w:val="1"/>
      <w:marLeft w:val="0"/>
      <w:marRight w:val="0"/>
      <w:marTop w:val="0"/>
      <w:marBottom w:val="0"/>
      <w:divBdr>
        <w:top w:val="none" w:sz="0" w:space="0" w:color="auto"/>
        <w:left w:val="none" w:sz="0" w:space="0" w:color="auto"/>
        <w:bottom w:val="none" w:sz="0" w:space="0" w:color="auto"/>
        <w:right w:val="none" w:sz="0" w:space="0" w:color="auto"/>
      </w:divBdr>
    </w:div>
    <w:div w:id="972709569">
      <w:bodyDiv w:val="1"/>
      <w:marLeft w:val="0"/>
      <w:marRight w:val="0"/>
      <w:marTop w:val="0"/>
      <w:marBottom w:val="0"/>
      <w:divBdr>
        <w:top w:val="none" w:sz="0" w:space="0" w:color="auto"/>
        <w:left w:val="none" w:sz="0" w:space="0" w:color="auto"/>
        <w:bottom w:val="none" w:sz="0" w:space="0" w:color="auto"/>
        <w:right w:val="none" w:sz="0" w:space="0" w:color="auto"/>
      </w:divBdr>
    </w:div>
    <w:div w:id="213813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56B49-033B-4995-AB8F-449EEC29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Lawhorn, Andrew@BOF</dc:creator>
  <cp:keywords/>
  <dc:description/>
  <cp:lastModifiedBy>Kemp, Mazonika@BOF</cp:lastModifiedBy>
  <cp:revision>3</cp:revision>
  <dcterms:created xsi:type="dcterms:W3CDTF">2024-07-17T20:02:00Z</dcterms:created>
  <dcterms:modified xsi:type="dcterms:W3CDTF">2024-07-17T20:36:00Z</dcterms:modified>
</cp:coreProperties>
</file>