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6D9C0DBB" w:rsidR="009D6C31" w:rsidRPr="009D6C31" w:rsidRDefault="000A1EF6"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City of San Mateo</w:t>
      </w:r>
      <w:r w:rsidR="000A54A6">
        <w:rPr>
          <w:rFonts w:asciiTheme="majorHAnsi" w:hAnsiTheme="majorHAnsi"/>
          <w:sz w:val="40"/>
          <w:szCs w:val="20"/>
        </w:rPr>
        <w:t xml:space="preserve"> 202</w:t>
      </w:r>
      <w:r w:rsidR="0029501A">
        <w:rPr>
          <w:rFonts w:asciiTheme="majorHAnsi" w:hAnsiTheme="majorHAnsi"/>
          <w:sz w:val="40"/>
          <w:szCs w:val="20"/>
        </w:rPr>
        <w:t>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4EAC4558"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1071FF">
              <w:rPr>
                <w:noProof/>
                <w:webHidden/>
              </w:rPr>
              <w:t>1</w:t>
            </w:r>
            <w:r w:rsidR="009D6C31">
              <w:rPr>
                <w:noProof/>
                <w:webHidden/>
              </w:rPr>
              <w:fldChar w:fldCharType="end"/>
            </w:r>
          </w:hyperlink>
        </w:p>
        <w:p w14:paraId="18A0DA13" w14:textId="699D2134" w:rsidR="009D6C31" w:rsidRDefault="00B40A11">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1071FF">
              <w:rPr>
                <w:noProof/>
                <w:webHidden/>
              </w:rPr>
              <w:t>2</w:t>
            </w:r>
            <w:r w:rsidR="009D6C31">
              <w:rPr>
                <w:noProof/>
                <w:webHidden/>
              </w:rPr>
              <w:fldChar w:fldCharType="end"/>
            </w:r>
          </w:hyperlink>
        </w:p>
        <w:p w14:paraId="6DDACB43" w14:textId="147092E9" w:rsidR="009D6C31" w:rsidRDefault="00B40A11">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1071FF">
              <w:rPr>
                <w:noProof/>
                <w:webHidden/>
              </w:rPr>
              <w:t>3</w:t>
            </w:r>
            <w:r w:rsidR="009D6C31">
              <w:rPr>
                <w:noProof/>
                <w:webHidden/>
              </w:rPr>
              <w:fldChar w:fldCharType="end"/>
            </w:r>
          </w:hyperlink>
        </w:p>
        <w:p w14:paraId="7DB4CAAA" w14:textId="2565A343" w:rsidR="009D6C31" w:rsidRDefault="00B40A11">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1071FF">
              <w:rPr>
                <w:noProof/>
                <w:webHidden/>
              </w:rPr>
              <w:t>3</w:t>
            </w:r>
            <w:r w:rsidR="009D6C31">
              <w:rPr>
                <w:noProof/>
                <w:webHidden/>
              </w:rPr>
              <w:fldChar w:fldCharType="end"/>
            </w:r>
          </w:hyperlink>
        </w:p>
        <w:p w14:paraId="1BCFC961" w14:textId="55A0C799" w:rsidR="009D6C31" w:rsidRDefault="00B40A11">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1071FF">
              <w:rPr>
                <w:noProof/>
                <w:webHidden/>
              </w:rPr>
              <w:t>4</w:t>
            </w:r>
            <w:r w:rsidR="009D6C31">
              <w:rPr>
                <w:noProof/>
                <w:webHidden/>
              </w:rPr>
              <w:fldChar w:fldCharType="end"/>
            </w:r>
          </w:hyperlink>
        </w:p>
        <w:p w14:paraId="0D6D5E31" w14:textId="2DBC4BAF" w:rsidR="009D6C31" w:rsidRDefault="00B40A11">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1071FF">
              <w:rPr>
                <w:noProof/>
                <w:webHidden/>
              </w:rPr>
              <w:t>4</w:t>
            </w:r>
            <w:r w:rsidR="009D6C31">
              <w:rPr>
                <w:noProof/>
                <w:webHidden/>
              </w:rPr>
              <w:fldChar w:fldCharType="end"/>
            </w:r>
          </w:hyperlink>
        </w:p>
        <w:p w14:paraId="37C32A02" w14:textId="243A167F" w:rsidR="009D6C31" w:rsidRDefault="00B40A11">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1071FF">
              <w:rPr>
                <w:noProof/>
                <w:webHidden/>
              </w:rPr>
              <w:t>6</w:t>
            </w:r>
            <w:r w:rsidR="009D6C31">
              <w:rPr>
                <w:noProof/>
                <w:webHidden/>
              </w:rPr>
              <w:fldChar w:fldCharType="end"/>
            </w:r>
          </w:hyperlink>
        </w:p>
        <w:p w14:paraId="552F6F02" w14:textId="6A54C18C" w:rsidR="009D6C31" w:rsidRDefault="00B40A11">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1071FF">
              <w:rPr>
                <w:noProof/>
                <w:webHidden/>
              </w:rPr>
              <w:t>8</w:t>
            </w:r>
            <w:r w:rsidR="009D6C31">
              <w:rPr>
                <w:noProof/>
                <w:webHidden/>
              </w:rPr>
              <w:fldChar w:fldCharType="end"/>
            </w:r>
          </w:hyperlink>
        </w:p>
        <w:p w14:paraId="17C2893A" w14:textId="0F10F6BB" w:rsidR="009D6C31" w:rsidRDefault="00B40A11">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1071FF">
              <w:rPr>
                <w:noProof/>
                <w:webHidden/>
              </w:rPr>
              <w:t>9</w:t>
            </w:r>
            <w:r w:rsidR="009D6C31">
              <w:rPr>
                <w:noProof/>
                <w:webHidden/>
              </w:rPr>
              <w:fldChar w:fldCharType="end"/>
            </w:r>
          </w:hyperlink>
        </w:p>
        <w:p w14:paraId="1D174652" w14:textId="6852A88E" w:rsidR="009D6C31" w:rsidRDefault="00B40A11">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1071FF">
              <w:rPr>
                <w:noProof/>
                <w:webHidden/>
              </w:rPr>
              <w:t>9</w:t>
            </w:r>
            <w:r w:rsidR="009D6C31">
              <w:rPr>
                <w:noProof/>
                <w:webHidden/>
              </w:rPr>
              <w:fldChar w:fldCharType="end"/>
            </w:r>
          </w:hyperlink>
        </w:p>
        <w:p w14:paraId="20F17FDF" w14:textId="52C9590E" w:rsidR="009D6C31" w:rsidRDefault="00B40A11">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1071FF">
              <w:rPr>
                <w:noProof/>
                <w:webHidden/>
              </w:rPr>
              <w:t>9</w:t>
            </w:r>
            <w:r w:rsidR="009D6C31">
              <w:rPr>
                <w:noProof/>
                <w:webHidden/>
              </w:rPr>
              <w:fldChar w:fldCharType="end"/>
            </w:r>
          </w:hyperlink>
        </w:p>
        <w:p w14:paraId="6BC35DCF" w14:textId="37EB4306" w:rsidR="009D6C31" w:rsidRDefault="00B40A11">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1071FF">
              <w:rPr>
                <w:noProof/>
                <w:webHidden/>
              </w:rPr>
              <w:t>9</w:t>
            </w:r>
            <w:r w:rsidR="009D6C31">
              <w:rPr>
                <w:noProof/>
                <w:webHidden/>
              </w:rPr>
              <w:fldChar w:fldCharType="end"/>
            </w:r>
          </w:hyperlink>
        </w:p>
        <w:p w14:paraId="40F2B932" w14:textId="1058D9DE" w:rsidR="009D6C31" w:rsidRDefault="00B40A11">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1071FF">
              <w:rPr>
                <w:noProof/>
                <w:webHidden/>
              </w:rPr>
              <w:t>10</w:t>
            </w:r>
            <w:r w:rsidR="009D6C31">
              <w:rPr>
                <w:noProof/>
                <w:webHidden/>
              </w:rPr>
              <w:fldChar w:fldCharType="end"/>
            </w:r>
          </w:hyperlink>
        </w:p>
        <w:p w14:paraId="3AB79BB1" w14:textId="2588B3E6" w:rsidR="009D6C31" w:rsidRDefault="00B40A11">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1071FF">
              <w:rPr>
                <w:noProof/>
                <w:webHidden/>
              </w:rPr>
              <w:t>10</w:t>
            </w:r>
            <w:r w:rsidR="009D6C31">
              <w:rPr>
                <w:noProof/>
                <w:webHidden/>
              </w:rPr>
              <w:fldChar w:fldCharType="end"/>
            </w:r>
          </w:hyperlink>
        </w:p>
        <w:p w14:paraId="30DC97B0" w14:textId="6F6F9329" w:rsidR="009D6C31" w:rsidRDefault="00B40A11">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1071FF">
              <w:rPr>
                <w:noProof/>
                <w:webHidden/>
              </w:rPr>
              <w:t>11</w:t>
            </w:r>
            <w:r w:rsidR="009D6C31">
              <w:rPr>
                <w:noProof/>
                <w:webHidden/>
              </w:rPr>
              <w:fldChar w:fldCharType="end"/>
            </w:r>
          </w:hyperlink>
        </w:p>
        <w:p w14:paraId="19B4123B" w14:textId="4F20E0D1" w:rsidR="009D6C31" w:rsidRDefault="00B40A11">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1071FF">
              <w:rPr>
                <w:noProof/>
                <w:webHidden/>
              </w:rPr>
              <w:t>11</w:t>
            </w:r>
            <w:r w:rsidR="009D6C31">
              <w:rPr>
                <w:noProof/>
                <w:webHidden/>
              </w:rPr>
              <w:fldChar w:fldCharType="end"/>
            </w:r>
          </w:hyperlink>
        </w:p>
        <w:p w14:paraId="2C2C2C5D" w14:textId="10CFF878" w:rsidR="009D6C31" w:rsidRDefault="00B40A11">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1071FF">
              <w:rPr>
                <w:noProof/>
                <w:webHidden/>
              </w:rPr>
              <w:t>11</w:t>
            </w:r>
            <w:r w:rsidR="009D6C31">
              <w:rPr>
                <w:noProof/>
                <w:webHidden/>
              </w:rPr>
              <w:fldChar w:fldCharType="end"/>
            </w:r>
          </w:hyperlink>
        </w:p>
        <w:p w14:paraId="35AEB7D7" w14:textId="4BB2CB21" w:rsidR="009D6C31" w:rsidRDefault="00B40A11">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1071FF">
              <w:rPr>
                <w:noProof/>
                <w:webHidden/>
              </w:rPr>
              <w:t>11</w:t>
            </w:r>
            <w:r w:rsidR="009D6C31">
              <w:rPr>
                <w:noProof/>
                <w:webHidden/>
              </w:rPr>
              <w:fldChar w:fldCharType="end"/>
            </w:r>
          </w:hyperlink>
        </w:p>
        <w:p w14:paraId="0ACF7499" w14:textId="791F9785" w:rsidR="009D6C31" w:rsidRDefault="00B40A11">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1071FF">
              <w:rPr>
                <w:noProof/>
                <w:webHidden/>
              </w:rPr>
              <w:t>11</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9"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20"/>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560D05DA"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001823BD"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21"/>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6D1BD3E5"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ED1B76">
              <w:rPr>
                <w:rFonts w:ascii="Arial Narrow" w:hAnsi="Arial Narrow" w:cs="Arial"/>
              </w:rPr>
              <w:t xml:space="preserve">City of </w:t>
            </w:r>
            <w:r w:rsidR="000A1EF6">
              <w:rPr>
                <w:rFonts w:ascii="Arial Narrow" w:hAnsi="Arial Narrow" w:cs="Arial"/>
              </w:rPr>
              <w:t>San Mateo</w:t>
            </w:r>
          </w:p>
        </w:tc>
        <w:tc>
          <w:tcPr>
            <w:tcW w:w="3381" w:type="dxa"/>
            <w:shd w:val="clear" w:color="auto" w:fill="auto"/>
          </w:tcPr>
          <w:p w14:paraId="2C37E844" w14:textId="7155E4C9"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AE32C0">
              <w:rPr>
                <w:rFonts w:ascii="Arial Narrow" w:hAnsi="Arial Narrow" w:cs="Arial"/>
              </w:rPr>
              <w:t>F</w:t>
            </w:r>
            <w:r w:rsidR="009B22AD">
              <w:rPr>
                <w:rFonts w:ascii="Arial Narrow" w:hAnsi="Arial Narrow" w:cs="Arial"/>
              </w:rPr>
              <w:t>ormal</w:t>
            </w:r>
            <w:r w:rsidR="00AE32C0">
              <w:rPr>
                <w:rFonts w:ascii="Arial Narrow" w:hAnsi="Arial Narrow" w:cs="Arial"/>
              </w:rPr>
              <w:t xml:space="preserve"> BOF</w:t>
            </w:r>
            <w:r w:rsidR="009B22AD">
              <w:rPr>
                <w:rFonts w:ascii="Arial Narrow" w:hAnsi="Arial Narrow" w:cs="Arial"/>
              </w:rPr>
              <w:t xml:space="preserve"> Review</w:t>
            </w:r>
          </w:p>
        </w:tc>
        <w:tc>
          <w:tcPr>
            <w:tcW w:w="3381" w:type="dxa"/>
            <w:shd w:val="clear" w:color="auto" w:fill="auto"/>
          </w:tcPr>
          <w:p w14:paraId="77D655D6" w14:textId="2C84FF43"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ED1B76">
              <w:rPr>
                <w:rFonts w:ascii="Arial Narrow" w:hAnsi="Arial Narrow" w:cs="Arial"/>
              </w:rPr>
              <w:t xml:space="preserve"> </w:t>
            </w:r>
            <w:r w:rsidR="000A1EF6">
              <w:rPr>
                <w:rFonts w:ascii="Arial Narrow" w:hAnsi="Arial Narrow" w:cs="Arial"/>
              </w:rPr>
              <w:t>CZU</w:t>
            </w:r>
          </w:p>
        </w:tc>
        <w:tc>
          <w:tcPr>
            <w:tcW w:w="3556" w:type="dxa"/>
          </w:tcPr>
          <w:p w14:paraId="74A7EA7A" w14:textId="65B9B921"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37556E">
              <w:rPr>
                <w:rFonts w:ascii="Arial Narrow" w:hAnsi="Arial Narrow" w:cs="Arial"/>
              </w:rPr>
              <w:t>11</w:t>
            </w:r>
            <w:r w:rsidR="00F20AA6">
              <w:rPr>
                <w:rFonts w:ascii="Arial Narrow" w:hAnsi="Arial Narrow" w:cs="Arial"/>
              </w:rPr>
              <w:t>/</w:t>
            </w:r>
            <w:r w:rsidR="00AE32C0">
              <w:rPr>
                <w:rFonts w:ascii="Arial Narrow" w:hAnsi="Arial Narrow" w:cs="Arial"/>
              </w:rPr>
              <w:t>28</w:t>
            </w:r>
            <w:r w:rsidR="00F20AA6">
              <w:rPr>
                <w:rFonts w:ascii="Arial Narrow" w:hAnsi="Arial Narrow" w:cs="Arial"/>
              </w:rPr>
              <w:t>/</w:t>
            </w:r>
            <w:r w:rsidR="00A23D47">
              <w:rPr>
                <w:rFonts w:ascii="Arial Narrow" w:hAnsi="Arial Narrow" w:cs="Arial"/>
              </w:rPr>
              <w:t>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68FBA708"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0A1EF6">
              <w:rPr>
                <w:rFonts w:ascii="Arial Narrow" w:hAnsi="Arial Narrow" w:cs="Arial"/>
              </w:rPr>
              <w:t>San Mateo</w:t>
            </w:r>
          </w:p>
        </w:tc>
        <w:tc>
          <w:tcPr>
            <w:tcW w:w="3381" w:type="dxa"/>
            <w:tcBorders>
              <w:bottom w:val="single" w:sz="4" w:space="0" w:color="808080"/>
            </w:tcBorders>
            <w:shd w:val="clear" w:color="auto" w:fill="auto"/>
          </w:tcPr>
          <w:p w14:paraId="50985711" w14:textId="5F1F3817"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0A1EF6">
              <w:rPr>
                <w:rFonts w:ascii="Arial Narrow" w:hAnsi="Arial Narrow" w:cs="Arial"/>
              </w:rPr>
              <w:t>M Kennedy</w:t>
            </w:r>
          </w:p>
        </w:tc>
        <w:tc>
          <w:tcPr>
            <w:tcW w:w="3381" w:type="dxa"/>
            <w:tcBorders>
              <w:bottom w:val="single" w:sz="4" w:space="0" w:color="808080"/>
            </w:tcBorders>
            <w:shd w:val="clear" w:color="auto" w:fill="auto"/>
          </w:tcPr>
          <w:p w14:paraId="7F50FDDD" w14:textId="53017ECD"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AA68F3">
              <w:rPr>
                <w:rFonts w:ascii="Arial Narrow" w:hAnsi="Arial Narrow" w:cs="Arial"/>
              </w:rPr>
              <w:t>Chief J. Wilson</w:t>
            </w:r>
          </w:p>
        </w:tc>
        <w:tc>
          <w:tcPr>
            <w:tcW w:w="3556" w:type="dxa"/>
            <w:tcBorders>
              <w:bottom w:val="single" w:sz="4" w:space="0" w:color="808080"/>
            </w:tcBorders>
          </w:tcPr>
          <w:p w14:paraId="61280D8E" w14:textId="6D8097D1"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F20AA6">
              <w:rPr>
                <w:rFonts w:ascii="Arial Narrow" w:hAnsi="Arial Narrow" w:cs="Arial"/>
              </w:rPr>
              <w:t>1</w:t>
            </w:r>
            <w:r w:rsidR="00994373">
              <w:rPr>
                <w:rFonts w:ascii="Arial Narrow" w:hAnsi="Arial Narrow" w:cs="Arial"/>
              </w:rPr>
              <w:t>/</w:t>
            </w:r>
            <w:r w:rsidR="00B84B15">
              <w:rPr>
                <w:rFonts w:ascii="Arial Narrow" w:hAnsi="Arial Narrow" w:cs="Arial"/>
              </w:rPr>
              <w:t>2</w:t>
            </w:r>
            <w:r w:rsidR="00994373">
              <w:rPr>
                <w:rFonts w:ascii="Arial Narrow" w:hAnsi="Arial Narrow" w:cs="Arial"/>
              </w:rPr>
              <w:t>/202</w:t>
            </w:r>
            <w:r w:rsidR="00B84B15">
              <w:rPr>
                <w:rFonts w:ascii="Arial Narrow" w:hAnsi="Arial Narrow" w:cs="Arial"/>
              </w:rPr>
              <w:t>4</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829"/>
        <w:gridCol w:w="4765"/>
      </w:tblGrid>
      <w:tr w:rsidR="0043426F" w14:paraId="4B071423" w14:textId="77777777" w:rsidTr="00495395">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829"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65"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rsidRPr="001823BD" w14:paraId="3315C38C" w14:textId="77777777" w:rsidTr="00495395">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829" w:type="dxa"/>
          </w:tcPr>
          <w:p w14:paraId="23A37CBA" w14:textId="672B7633" w:rsidR="0043426F" w:rsidRPr="00B5747B" w:rsidRDefault="00D463A4" w:rsidP="0043426F">
            <w:pPr>
              <w:spacing w:after="0"/>
              <w:rPr>
                <w:rFonts w:eastAsia="PMingLiU" w:cs="Arial"/>
                <w:sz w:val="22"/>
              </w:rPr>
            </w:pPr>
            <w:r w:rsidRPr="00B5747B">
              <w:rPr>
                <w:rFonts w:eastAsia="PMingLiU" w:cs="Arial"/>
                <w:sz w:val="22"/>
              </w:rPr>
              <w:t>Yes</w:t>
            </w:r>
          </w:p>
        </w:tc>
        <w:tc>
          <w:tcPr>
            <w:tcW w:w="4765" w:type="dxa"/>
          </w:tcPr>
          <w:p w14:paraId="11AE1B75" w14:textId="6E5C7DFD" w:rsidR="00D5492F" w:rsidRPr="005907AE" w:rsidRDefault="00C61B9C" w:rsidP="0043426F">
            <w:pPr>
              <w:spacing w:after="0"/>
              <w:rPr>
                <w:rFonts w:eastAsia="PMingLiU" w:cs="Arial"/>
                <w:sz w:val="22"/>
              </w:rPr>
            </w:pPr>
            <w:r w:rsidRPr="005907AE">
              <w:rPr>
                <w:rFonts w:eastAsia="PMingLiU" w:cs="Arial"/>
                <w:b/>
                <w:bCs/>
                <w:sz w:val="22"/>
              </w:rPr>
              <w:t>S</w:t>
            </w:r>
            <w:r w:rsidR="00711F8C">
              <w:rPr>
                <w:rFonts w:eastAsia="PMingLiU" w:cs="Arial"/>
                <w:b/>
                <w:bCs/>
                <w:sz w:val="22"/>
              </w:rPr>
              <w:t>afety Element (S</w:t>
            </w:r>
            <w:r w:rsidRPr="005907AE">
              <w:rPr>
                <w:rFonts w:eastAsia="PMingLiU" w:cs="Arial"/>
                <w:b/>
                <w:bCs/>
                <w:sz w:val="22"/>
              </w:rPr>
              <w:t>E</w:t>
            </w:r>
            <w:r w:rsidR="00711F8C">
              <w:rPr>
                <w:rFonts w:eastAsia="PMingLiU" w:cs="Arial"/>
                <w:b/>
                <w:bCs/>
                <w:sz w:val="22"/>
              </w:rPr>
              <w:t>)</w:t>
            </w:r>
            <w:r w:rsidR="00DD579D">
              <w:rPr>
                <w:rFonts w:eastAsia="PMingLiU" w:cs="Arial"/>
                <w:b/>
                <w:bCs/>
                <w:sz w:val="22"/>
              </w:rPr>
              <w:t>,</w:t>
            </w:r>
            <w:r w:rsidRPr="005907AE">
              <w:rPr>
                <w:rFonts w:eastAsia="PMingLiU" w:cs="Arial"/>
                <w:b/>
                <w:bCs/>
                <w:sz w:val="22"/>
              </w:rPr>
              <w:t xml:space="preserve"> p. </w:t>
            </w:r>
            <w:r w:rsidR="0007448A">
              <w:rPr>
                <w:rFonts w:eastAsia="PMingLiU" w:cs="Arial"/>
                <w:b/>
                <w:bCs/>
                <w:sz w:val="22"/>
              </w:rPr>
              <w:t>S-27</w:t>
            </w:r>
            <w:r w:rsidR="00994373">
              <w:rPr>
                <w:rFonts w:eastAsia="PMingLiU" w:cs="Arial"/>
                <w:b/>
                <w:bCs/>
                <w:sz w:val="22"/>
              </w:rPr>
              <w:t xml:space="preserve">, </w:t>
            </w:r>
            <w:r w:rsidR="0007448A">
              <w:rPr>
                <w:rFonts w:eastAsia="PMingLiU" w:cs="Arial"/>
                <w:b/>
                <w:bCs/>
                <w:sz w:val="22"/>
              </w:rPr>
              <w:t xml:space="preserve">Figure </w:t>
            </w:r>
            <w:r w:rsidR="00994373" w:rsidRPr="005907AE">
              <w:rPr>
                <w:rFonts w:eastAsia="PMingLiU" w:cs="Arial"/>
                <w:b/>
                <w:bCs/>
                <w:sz w:val="22"/>
              </w:rPr>
              <w:t>S-1</w:t>
            </w:r>
            <w:r w:rsidR="0007448A">
              <w:rPr>
                <w:rFonts w:eastAsia="PMingLiU" w:cs="Arial"/>
                <w:b/>
                <w:bCs/>
                <w:sz w:val="22"/>
              </w:rPr>
              <w:t>2</w:t>
            </w:r>
            <w:r w:rsidR="00A01D4A">
              <w:rPr>
                <w:rFonts w:eastAsia="PMingLiU" w:cs="Arial"/>
                <w:b/>
                <w:bCs/>
                <w:sz w:val="22"/>
              </w:rPr>
              <w:t>,</w:t>
            </w:r>
            <w:r w:rsidRPr="005907AE">
              <w:rPr>
                <w:rFonts w:eastAsia="PMingLiU" w:cs="Arial"/>
                <w:sz w:val="22"/>
              </w:rPr>
              <w:t xml:space="preserve"> </w:t>
            </w:r>
            <w:r w:rsidR="00764A9B" w:rsidRPr="00971AB6">
              <w:rPr>
                <w:rFonts w:eastAsia="PMingLiU" w:cs="Arial"/>
                <w:i/>
                <w:iCs/>
                <w:sz w:val="22"/>
              </w:rPr>
              <w:t>Wildfire Hazard Zones</w:t>
            </w:r>
          </w:p>
          <w:p w14:paraId="51F4B021" w14:textId="138EFADD" w:rsidR="00764A9B" w:rsidRPr="005907AE" w:rsidRDefault="00764A9B" w:rsidP="0043426F">
            <w:pPr>
              <w:spacing w:after="0"/>
              <w:rPr>
                <w:rFonts w:eastAsia="PMingLiU" w:cs="Arial"/>
                <w:sz w:val="22"/>
                <w:highlight w:val="yellow"/>
              </w:rPr>
            </w:pPr>
            <w:r w:rsidRPr="005907AE">
              <w:rPr>
                <w:rFonts w:eastAsia="PMingLiU" w:cs="Arial"/>
                <w:b/>
                <w:bCs/>
                <w:sz w:val="22"/>
              </w:rPr>
              <w:t>SE</w:t>
            </w:r>
            <w:r w:rsidR="00DD579D">
              <w:rPr>
                <w:rFonts w:eastAsia="PMingLiU" w:cs="Arial"/>
                <w:b/>
                <w:bCs/>
                <w:sz w:val="22"/>
              </w:rPr>
              <w:t>,</w:t>
            </w:r>
            <w:r w:rsidRPr="005907AE">
              <w:rPr>
                <w:rFonts w:eastAsia="PMingLiU" w:cs="Arial"/>
                <w:b/>
                <w:bCs/>
                <w:sz w:val="22"/>
              </w:rPr>
              <w:t xml:space="preserve"> p. </w:t>
            </w:r>
            <w:r w:rsidR="0007448A">
              <w:rPr>
                <w:rFonts w:eastAsia="PMingLiU" w:cs="Arial"/>
                <w:b/>
                <w:bCs/>
                <w:sz w:val="22"/>
              </w:rPr>
              <w:t>S-28</w:t>
            </w:r>
            <w:r w:rsidR="004E02BA">
              <w:rPr>
                <w:rFonts w:eastAsia="PMingLiU" w:cs="Arial"/>
                <w:b/>
                <w:bCs/>
                <w:sz w:val="22"/>
              </w:rPr>
              <w:t>,</w:t>
            </w:r>
            <w:r w:rsidR="004E02BA" w:rsidRPr="005907AE">
              <w:rPr>
                <w:rFonts w:eastAsia="PMingLiU" w:cs="Arial"/>
                <w:b/>
                <w:bCs/>
                <w:sz w:val="22"/>
              </w:rPr>
              <w:t xml:space="preserve"> </w:t>
            </w:r>
            <w:r w:rsidR="000D09BD">
              <w:rPr>
                <w:rFonts w:eastAsia="PMingLiU" w:cs="Arial"/>
                <w:b/>
                <w:bCs/>
                <w:sz w:val="22"/>
              </w:rPr>
              <w:t xml:space="preserve">Figure </w:t>
            </w:r>
            <w:r w:rsidR="004E02BA" w:rsidRPr="005907AE">
              <w:rPr>
                <w:rFonts w:eastAsia="PMingLiU" w:cs="Arial"/>
                <w:b/>
                <w:bCs/>
                <w:sz w:val="22"/>
              </w:rPr>
              <w:t>S-13</w:t>
            </w:r>
            <w:r w:rsidR="00A01D4A">
              <w:rPr>
                <w:rFonts w:eastAsia="PMingLiU" w:cs="Arial"/>
                <w:b/>
                <w:bCs/>
                <w:sz w:val="22"/>
              </w:rPr>
              <w:t>,</w:t>
            </w:r>
            <w:r w:rsidRPr="005907AE">
              <w:rPr>
                <w:rFonts w:eastAsia="PMingLiU" w:cs="Arial"/>
                <w:sz w:val="22"/>
              </w:rPr>
              <w:t xml:space="preserve"> </w:t>
            </w:r>
            <w:r w:rsidRPr="00971AB6">
              <w:rPr>
                <w:rFonts w:eastAsia="PMingLiU" w:cs="Arial"/>
                <w:i/>
                <w:iCs/>
                <w:sz w:val="22"/>
              </w:rPr>
              <w:t>Wildland-Urban Interface</w:t>
            </w:r>
          </w:p>
        </w:tc>
      </w:tr>
      <w:tr w:rsidR="0043426F" w14:paraId="02DB99C9" w14:textId="77777777" w:rsidTr="00495395">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829" w:type="dxa"/>
          </w:tcPr>
          <w:p w14:paraId="23112511" w14:textId="29A95305" w:rsidR="0043426F" w:rsidRPr="00B5747B" w:rsidRDefault="00E8647E" w:rsidP="0043426F">
            <w:pPr>
              <w:spacing w:after="0"/>
              <w:rPr>
                <w:rFonts w:eastAsia="PMingLiU" w:cs="Arial"/>
                <w:sz w:val="22"/>
              </w:rPr>
            </w:pPr>
            <w:r w:rsidRPr="00B5747B">
              <w:rPr>
                <w:rFonts w:eastAsia="PMingLiU" w:cs="Arial"/>
                <w:sz w:val="22"/>
              </w:rPr>
              <w:t>Yes</w:t>
            </w:r>
          </w:p>
        </w:tc>
        <w:tc>
          <w:tcPr>
            <w:tcW w:w="4765" w:type="dxa"/>
          </w:tcPr>
          <w:p w14:paraId="63C7CBA0" w14:textId="36558240" w:rsidR="005200F1" w:rsidRPr="005907AE" w:rsidRDefault="006A1E98" w:rsidP="00764A9B">
            <w:pPr>
              <w:spacing w:after="0"/>
              <w:rPr>
                <w:rFonts w:eastAsia="PMingLiU" w:cs="Arial"/>
                <w:sz w:val="22"/>
              </w:rPr>
            </w:pPr>
            <w:r w:rsidRPr="005907AE">
              <w:rPr>
                <w:rFonts w:eastAsia="PMingLiU" w:cs="Arial"/>
                <w:b/>
                <w:bCs/>
                <w:sz w:val="22"/>
              </w:rPr>
              <w:t>SE</w:t>
            </w:r>
            <w:r w:rsidR="00414C7F">
              <w:rPr>
                <w:rFonts w:eastAsia="PMingLiU" w:cs="Arial"/>
                <w:b/>
                <w:bCs/>
                <w:sz w:val="22"/>
              </w:rPr>
              <w:t>,</w:t>
            </w:r>
            <w:r w:rsidRPr="005907AE">
              <w:rPr>
                <w:rFonts w:eastAsia="PMingLiU" w:cs="Arial"/>
                <w:b/>
                <w:bCs/>
                <w:sz w:val="22"/>
              </w:rPr>
              <w:t xml:space="preserve"> </w:t>
            </w:r>
            <w:r w:rsidR="00E5390C" w:rsidRPr="005907AE">
              <w:rPr>
                <w:rFonts w:eastAsia="PMingLiU" w:cs="Arial"/>
                <w:b/>
                <w:bCs/>
                <w:sz w:val="22"/>
              </w:rPr>
              <w:t>p</w:t>
            </w:r>
            <w:r w:rsidR="00C927F6" w:rsidRPr="005907AE">
              <w:rPr>
                <w:rFonts w:eastAsia="PMingLiU" w:cs="Arial"/>
                <w:b/>
                <w:bCs/>
                <w:sz w:val="22"/>
              </w:rPr>
              <w:t>.</w:t>
            </w:r>
            <w:r w:rsidR="00E5390C" w:rsidRPr="005907AE">
              <w:rPr>
                <w:rFonts w:eastAsia="PMingLiU" w:cs="Arial"/>
                <w:b/>
                <w:bCs/>
                <w:sz w:val="22"/>
              </w:rPr>
              <w:t xml:space="preserve"> </w:t>
            </w:r>
            <w:r w:rsidR="0007448A">
              <w:rPr>
                <w:rFonts w:eastAsia="PMingLiU" w:cs="Arial"/>
                <w:b/>
                <w:bCs/>
                <w:sz w:val="22"/>
              </w:rPr>
              <w:t>S-26</w:t>
            </w:r>
            <w:r w:rsidR="00A01D4A">
              <w:rPr>
                <w:rFonts w:eastAsia="PMingLiU" w:cs="Arial"/>
                <w:b/>
                <w:bCs/>
                <w:sz w:val="22"/>
              </w:rPr>
              <w:t>,</w:t>
            </w:r>
            <w:r w:rsidR="00E5390C" w:rsidRPr="005907AE">
              <w:rPr>
                <w:rFonts w:eastAsia="PMingLiU" w:cs="Arial"/>
                <w:b/>
                <w:bCs/>
                <w:sz w:val="22"/>
              </w:rPr>
              <w:t xml:space="preserve"> </w:t>
            </w:r>
            <w:r w:rsidR="00764A9B" w:rsidRPr="006D21B0">
              <w:rPr>
                <w:rFonts w:eastAsia="PMingLiU" w:cs="Arial"/>
                <w:i/>
                <w:iCs/>
                <w:sz w:val="22"/>
              </w:rPr>
              <w:t>Wildfire Hazards</w:t>
            </w:r>
            <w:r w:rsidR="007B33D0">
              <w:rPr>
                <w:rFonts w:eastAsia="PMingLiU" w:cs="Arial"/>
                <w:b/>
                <w:bCs/>
                <w:sz w:val="22"/>
              </w:rPr>
              <w:t xml:space="preserve">, </w:t>
            </w:r>
            <w:r w:rsidR="00DA68C3" w:rsidRPr="00C26A22">
              <w:rPr>
                <w:rFonts w:eastAsia="PMingLiU" w:cs="Arial"/>
                <w:sz w:val="22"/>
              </w:rPr>
              <w:t>6</w:t>
            </w:r>
            <w:r w:rsidR="007B33D0" w:rsidRPr="00C26A22">
              <w:rPr>
                <w:rFonts w:eastAsia="PMingLiU" w:cs="Arial"/>
                <w:sz w:val="22"/>
                <w:vertAlign w:val="superscript"/>
              </w:rPr>
              <w:t>t</w:t>
            </w:r>
            <w:r w:rsidR="007B33D0" w:rsidRPr="00C555C1">
              <w:rPr>
                <w:rFonts w:eastAsia="PMingLiU" w:cs="Arial"/>
                <w:sz w:val="22"/>
                <w:vertAlign w:val="superscript"/>
              </w:rPr>
              <w:t>h</w:t>
            </w:r>
            <w:r w:rsidR="007B33D0">
              <w:rPr>
                <w:rFonts w:eastAsia="PMingLiU" w:cs="Arial"/>
                <w:sz w:val="22"/>
              </w:rPr>
              <w:t xml:space="preserve"> paragraph</w:t>
            </w:r>
          </w:p>
        </w:tc>
      </w:tr>
      <w:tr w:rsidR="0043426F" w14:paraId="2EB7B23A" w14:textId="77777777" w:rsidTr="00495395">
        <w:tc>
          <w:tcPr>
            <w:tcW w:w="4796" w:type="dxa"/>
          </w:tcPr>
          <w:p w14:paraId="3DA773A2" w14:textId="6C854C90" w:rsidR="0043426F" w:rsidRPr="003C75AB" w:rsidRDefault="0043426F" w:rsidP="0043426F">
            <w:pPr>
              <w:spacing w:after="0"/>
              <w:rPr>
                <w:rFonts w:eastAsia="PMingLiU" w:cs="Arial"/>
                <w:sz w:val="22"/>
              </w:rPr>
            </w:pPr>
            <w:r w:rsidRPr="003C75AB">
              <w:rPr>
                <w:rFonts w:ascii="Arial Narrow" w:eastAsia="Calibri" w:hAnsi="Arial Narrow"/>
                <w:sz w:val="22"/>
                <w:szCs w:val="22"/>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4829" w:type="dxa"/>
          </w:tcPr>
          <w:p w14:paraId="5C0BEFDC" w14:textId="02EF6477" w:rsidR="005B241D" w:rsidRPr="00B5747B" w:rsidRDefault="00E8647E" w:rsidP="0043426F">
            <w:pPr>
              <w:spacing w:after="0"/>
              <w:rPr>
                <w:rFonts w:eastAsia="PMingLiU" w:cs="Arial"/>
                <w:sz w:val="22"/>
              </w:rPr>
            </w:pPr>
            <w:r w:rsidRPr="00B5747B">
              <w:rPr>
                <w:rFonts w:eastAsia="PMingLiU" w:cs="Arial"/>
                <w:sz w:val="22"/>
              </w:rPr>
              <w:t>Yes</w:t>
            </w:r>
          </w:p>
        </w:tc>
        <w:tc>
          <w:tcPr>
            <w:tcW w:w="4765" w:type="dxa"/>
          </w:tcPr>
          <w:p w14:paraId="65AE0288" w14:textId="135869D2" w:rsidR="00206C89" w:rsidRDefault="00206C89" w:rsidP="00DB0F3E">
            <w:pPr>
              <w:spacing w:after="0"/>
              <w:rPr>
                <w:rFonts w:eastAsia="PMingLiU" w:cs="Arial"/>
                <w:b/>
                <w:bCs/>
                <w:sz w:val="22"/>
              </w:rPr>
            </w:pPr>
            <w:r w:rsidRPr="00EB3DC9">
              <w:rPr>
                <w:rFonts w:eastAsia="PMingLiU" w:cs="Arial"/>
                <w:b/>
                <w:bCs/>
                <w:sz w:val="22"/>
              </w:rPr>
              <w:t>SE</w:t>
            </w:r>
            <w:r>
              <w:rPr>
                <w:rFonts w:eastAsia="PMingLiU" w:cs="Arial"/>
                <w:b/>
                <w:bCs/>
                <w:sz w:val="22"/>
              </w:rPr>
              <w:t>,</w:t>
            </w:r>
            <w:r w:rsidRPr="00EB3DC9">
              <w:rPr>
                <w:rFonts w:eastAsia="PMingLiU" w:cs="Arial"/>
                <w:b/>
                <w:bCs/>
                <w:sz w:val="22"/>
              </w:rPr>
              <w:t xml:space="preserve"> p. </w:t>
            </w:r>
            <w:r w:rsidR="0007448A">
              <w:rPr>
                <w:rFonts w:eastAsia="PMingLiU" w:cs="Arial"/>
                <w:b/>
                <w:bCs/>
                <w:sz w:val="22"/>
              </w:rPr>
              <w:t>S-26</w:t>
            </w:r>
            <w:r w:rsidRPr="00EB3DC9">
              <w:rPr>
                <w:rFonts w:eastAsia="PMingLiU" w:cs="Arial"/>
                <w:b/>
                <w:bCs/>
                <w:sz w:val="22"/>
              </w:rPr>
              <w:t xml:space="preserve">, </w:t>
            </w:r>
            <w:r w:rsidRPr="006D21B0">
              <w:rPr>
                <w:rFonts w:eastAsia="PMingLiU" w:cs="Arial"/>
                <w:i/>
                <w:iCs/>
                <w:sz w:val="22"/>
              </w:rPr>
              <w:t>Wildfire Hazards</w:t>
            </w:r>
            <w:r>
              <w:rPr>
                <w:rFonts w:eastAsia="PMingLiU" w:cs="Arial"/>
                <w:b/>
                <w:bCs/>
                <w:sz w:val="22"/>
              </w:rPr>
              <w:t>,</w:t>
            </w:r>
            <w:r w:rsidRPr="00EB3DC9">
              <w:rPr>
                <w:rFonts w:eastAsia="PMingLiU" w:cs="Arial"/>
                <w:sz w:val="22"/>
              </w:rPr>
              <w:t xml:space="preserve"> </w:t>
            </w:r>
            <w:r>
              <w:rPr>
                <w:rFonts w:eastAsia="PMingLiU" w:cs="Arial"/>
                <w:sz w:val="22"/>
              </w:rPr>
              <w:t>5</w:t>
            </w:r>
            <w:r w:rsidRPr="00C555C1">
              <w:rPr>
                <w:rFonts w:eastAsia="PMingLiU" w:cs="Arial"/>
                <w:sz w:val="22"/>
                <w:vertAlign w:val="superscript"/>
              </w:rPr>
              <w:t>th</w:t>
            </w:r>
            <w:r>
              <w:rPr>
                <w:rFonts w:eastAsia="PMingLiU" w:cs="Arial"/>
                <w:sz w:val="22"/>
              </w:rPr>
              <w:t xml:space="preserve"> paragraph</w:t>
            </w:r>
          </w:p>
          <w:p w14:paraId="2A49EF67" w14:textId="567280DB" w:rsidR="00DB0F3E" w:rsidRPr="00971AB6" w:rsidRDefault="00C927F6" w:rsidP="00DB0F3E">
            <w:pPr>
              <w:spacing w:after="0"/>
              <w:rPr>
                <w:rFonts w:eastAsia="PMingLiU" w:cs="Arial"/>
                <w:i/>
                <w:iCs/>
                <w:sz w:val="22"/>
              </w:rPr>
            </w:pPr>
            <w:r w:rsidRPr="00EB3DC9">
              <w:rPr>
                <w:rFonts w:eastAsia="PMingLiU" w:cs="Arial"/>
                <w:b/>
                <w:bCs/>
                <w:sz w:val="22"/>
              </w:rPr>
              <w:t>SE</w:t>
            </w:r>
            <w:r w:rsidR="00462E61" w:rsidRPr="00EB3DC9">
              <w:rPr>
                <w:rFonts w:eastAsia="PMingLiU" w:cs="Arial"/>
                <w:b/>
                <w:bCs/>
                <w:sz w:val="22"/>
              </w:rPr>
              <w:t xml:space="preserve">, p. </w:t>
            </w:r>
            <w:r w:rsidR="0007448A">
              <w:rPr>
                <w:rFonts w:eastAsia="PMingLiU" w:cs="Arial"/>
                <w:b/>
                <w:bCs/>
                <w:sz w:val="22"/>
              </w:rPr>
              <w:t>S-29</w:t>
            </w:r>
            <w:r w:rsidR="00EB3DC9" w:rsidRPr="00EB3DC9">
              <w:rPr>
                <w:rFonts w:eastAsia="PMingLiU" w:cs="Arial"/>
                <w:b/>
                <w:bCs/>
                <w:sz w:val="22"/>
              </w:rPr>
              <w:t>,</w:t>
            </w:r>
            <w:r w:rsidRPr="00EB3DC9">
              <w:rPr>
                <w:rFonts w:eastAsia="PMingLiU" w:cs="Arial"/>
                <w:b/>
                <w:bCs/>
                <w:sz w:val="22"/>
              </w:rPr>
              <w:t xml:space="preserve"> Figure </w:t>
            </w:r>
            <w:r w:rsidR="00764A9B" w:rsidRPr="00EB3DC9">
              <w:rPr>
                <w:rFonts w:eastAsia="PMingLiU" w:cs="Arial"/>
                <w:b/>
                <w:bCs/>
                <w:sz w:val="22"/>
              </w:rPr>
              <w:t>S-14</w:t>
            </w:r>
            <w:r w:rsidRPr="00EB3DC9">
              <w:rPr>
                <w:rFonts w:eastAsia="PMingLiU" w:cs="Arial"/>
                <w:sz w:val="22"/>
              </w:rPr>
              <w:t xml:space="preserve">, </w:t>
            </w:r>
            <w:r w:rsidR="00764A9B" w:rsidRPr="00971AB6">
              <w:rPr>
                <w:rFonts w:eastAsia="PMingLiU" w:cs="Arial"/>
                <w:i/>
                <w:iCs/>
                <w:sz w:val="22"/>
              </w:rPr>
              <w:t>Land Uses in Very High Fire Hazard Severity Zones</w:t>
            </w:r>
          </w:p>
          <w:p w14:paraId="50FDABE1" w14:textId="7EBFF064" w:rsidR="00327DCB" w:rsidRPr="00EB3DC9" w:rsidRDefault="00327DCB" w:rsidP="00DB0F3E">
            <w:pPr>
              <w:spacing w:after="0"/>
              <w:rPr>
                <w:rFonts w:eastAsia="PMingLiU" w:cs="Arial"/>
                <w:sz w:val="22"/>
              </w:rPr>
            </w:pPr>
          </w:p>
        </w:tc>
      </w:tr>
      <w:tr w:rsidR="0043426F" w14:paraId="7AA985A4" w14:textId="77777777" w:rsidTr="00495395">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829" w:type="dxa"/>
          </w:tcPr>
          <w:p w14:paraId="3DE48EAC" w14:textId="5A0CBC61" w:rsidR="0043426F" w:rsidRPr="00B5747B" w:rsidRDefault="00E8647E" w:rsidP="0043426F">
            <w:pPr>
              <w:spacing w:after="0"/>
              <w:rPr>
                <w:rFonts w:eastAsia="PMingLiU" w:cs="Arial"/>
                <w:sz w:val="22"/>
              </w:rPr>
            </w:pPr>
            <w:r w:rsidRPr="00B5747B">
              <w:rPr>
                <w:rFonts w:eastAsia="PMingLiU" w:cs="Arial"/>
                <w:sz w:val="22"/>
              </w:rPr>
              <w:t>Yes</w:t>
            </w:r>
          </w:p>
        </w:tc>
        <w:tc>
          <w:tcPr>
            <w:tcW w:w="4765" w:type="dxa"/>
          </w:tcPr>
          <w:p w14:paraId="7D580869" w14:textId="3A3E63E0" w:rsidR="0043426F" w:rsidRDefault="003C75AB" w:rsidP="0043426F">
            <w:pPr>
              <w:spacing w:after="0"/>
              <w:rPr>
                <w:rFonts w:eastAsia="PMingLiU" w:cs="Arial"/>
                <w:sz w:val="22"/>
              </w:rPr>
            </w:pPr>
            <w:r w:rsidRPr="00327DCB">
              <w:rPr>
                <w:rFonts w:eastAsia="PMingLiU" w:cs="Arial"/>
                <w:b/>
                <w:bCs/>
                <w:sz w:val="22"/>
              </w:rPr>
              <w:t>SE</w:t>
            </w:r>
            <w:r w:rsidR="00DD579D">
              <w:rPr>
                <w:rFonts w:eastAsia="PMingLiU" w:cs="Arial"/>
                <w:b/>
                <w:bCs/>
                <w:sz w:val="22"/>
              </w:rPr>
              <w:t>,</w:t>
            </w:r>
            <w:r w:rsidRPr="00327DCB">
              <w:rPr>
                <w:rFonts w:eastAsia="PMingLiU" w:cs="Arial"/>
                <w:b/>
                <w:bCs/>
                <w:sz w:val="22"/>
              </w:rPr>
              <w:t xml:space="preserve"> </w:t>
            </w:r>
            <w:r w:rsidR="00C927F6" w:rsidRPr="00327DCB">
              <w:rPr>
                <w:rFonts w:eastAsia="PMingLiU" w:cs="Arial"/>
                <w:b/>
                <w:bCs/>
                <w:sz w:val="22"/>
              </w:rPr>
              <w:t xml:space="preserve">p. </w:t>
            </w:r>
            <w:r w:rsidR="0007448A">
              <w:rPr>
                <w:rFonts w:eastAsia="PMingLiU" w:cs="Arial"/>
                <w:b/>
                <w:bCs/>
                <w:sz w:val="22"/>
              </w:rPr>
              <w:t>S-2</w:t>
            </w:r>
            <w:r w:rsidR="000E26E5">
              <w:rPr>
                <w:rFonts w:eastAsia="PMingLiU" w:cs="Arial"/>
                <w:b/>
                <w:bCs/>
                <w:sz w:val="22"/>
              </w:rPr>
              <w:t>,</w:t>
            </w:r>
            <w:r w:rsidRPr="00327DCB">
              <w:rPr>
                <w:rFonts w:eastAsia="PMingLiU" w:cs="Arial"/>
                <w:b/>
                <w:bCs/>
                <w:sz w:val="22"/>
              </w:rPr>
              <w:t xml:space="preserve"> </w:t>
            </w:r>
            <w:r w:rsidR="00327DCB" w:rsidRPr="008E6F24">
              <w:rPr>
                <w:rFonts w:eastAsia="PMingLiU" w:cs="Arial"/>
                <w:i/>
                <w:iCs/>
                <w:sz w:val="22"/>
              </w:rPr>
              <w:t>Emergency Readiness and Emergency Operations</w:t>
            </w:r>
            <w:r w:rsidR="00C927F6" w:rsidRPr="00327DCB">
              <w:rPr>
                <w:rFonts w:eastAsia="PMingLiU" w:cs="Arial"/>
                <w:sz w:val="22"/>
              </w:rPr>
              <w:t xml:space="preserve">. </w:t>
            </w:r>
            <w:r w:rsidR="00327DCB" w:rsidRPr="00327DCB">
              <w:rPr>
                <w:rFonts w:eastAsia="PMingLiU" w:cs="Arial"/>
                <w:sz w:val="22"/>
              </w:rPr>
              <w:t xml:space="preserve"> </w:t>
            </w:r>
          </w:p>
          <w:p w14:paraId="044232F5" w14:textId="24865980" w:rsidR="00C11D37" w:rsidRPr="00327DCB" w:rsidRDefault="00327DCB" w:rsidP="0043426F">
            <w:pPr>
              <w:spacing w:after="0"/>
              <w:rPr>
                <w:rFonts w:eastAsia="PMingLiU" w:cs="Arial"/>
                <w:sz w:val="22"/>
              </w:rPr>
            </w:pPr>
            <w:r w:rsidRPr="00327DCB">
              <w:rPr>
                <w:rFonts w:eastAsia="PMingLiU" w:cs="Arial"/>
                <w:b/>
                <w:bCs/>
                <w:sz w:val="22"/>
              </w:rPr>
              <w:t>SE</w:t>
            </w:r>
            <w:r w:rsidR="00DD579D">
              <w:rPr>
                <w:rFonts w:eastAsia="PMingLiU" w:cs="Arial"/>
                <w:b/>
                <w:bCs/>
                <w:sz w:val="22"/>
              </w:rPr>
              <w:t>,</w:t>
            </w:r>
            <w:r w:rsidRPr="00327DCB">
              <w:rPr>
                <w:rFonts w:eastAsia="PMingLiU" w:cs="Arial"/>
                <w:b/>
                <w:bCs/>
                <w:sz w:val="22"/>
              </w:rPr>
              <w:t xml:space="preserve"> p. </w:t>
            </w:r>
            <w:r w:rsidR="0007448A">
              <w:rPr>
                <w:rFonts w:eastAsia="PMingLiU" w:cs="Arial"/>
                <w:b/>
                <w:bCs/>
                <w:sz w:val="22"/>
              </w:rPr>
              <w:t>S-26</w:t>
            </w:r>
            <w:r w:rsidRPr="00327DCB">
              <w:rPr>
                <w:rFonts w:eastAsia="PMingLiU" w:cs="Arial"/>
                <w:b/>
                <w:bCs/>
                <w:sz w:val="22"/>
              </w:rPr>
              <w:t xml:space="preserve">, </w:t>
            </w:r>
            <w:r w:rsidRPr="008E6F24">
              <w:rPr>
                <w:rFonts w:eastAsia="PMingLiU" w:cs="Arial"/>
                <w:i/>
                <w:iCs/>
                <w:sz w:val="22"/>
              </w:rPr>
              <w:t>Wildfire Hazards.</w:t>
            </w:r>
            <w:r>
              <w:rPr>
                <w:rFonts w:eastAsia="PMingLiU" w:cs="Arial"/>
                <w:sz w:val="22"/>
              </w:rPr>
              <w:t xml:space="preserve"> </w:t>
            </w:r>
          </w:p>
        </w:tc>
      </w:tr>
      <w:tr w:rsidR="0043426F" w14:paraId="33FD710E" w14:textId="77777777" w:rsidTr="00495395">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829" w:type="dxa"/>
          </w:tcPr>
          <w:p w14:paraId="3BE80A19" w14:textId="32630FAA" w:rsidR="005B51CE" w:rsidRPr="00B5747B" w:rsidRDefault="00484A6A" w:rsidP="0043426F">
            <w:pPr>
              <w:spacing w:after="0"/>
              <w:rPr>
                <w:rFonts w:eastAsia="PMingLiU" w:cs="Arial"/>
                <w:sz w:val="22"/>
              </w:rPr>
            </w:pPr>
            <w:r w:rsidRPr="00B5747B">
              <w:rPr>
                <w:rFonts w:eastAsia="PMingLiU" w:cs="Arial"/>
                <w:sz w:val="22"/>
              </w:rPr>
              <w:t>Yes</w:t>
            </w:r>
          </w:p>
        </w:tc>
        <w:tc>
          <w:tcPr>
            <w:tcW w:w="4765" w:type="dxa"/>
          </w:tcPr>
          <w:p w14:paraId="250A5C31" w14:textId="7BE18A06" w:rsidR="00A47882" w:rsidRDefault="003C75AB" w:rsidP="005200F1">
            <w:pPr>
              <w:spacing w:after="0"/>
              <w:rPr>
                <w:rFonts w:eastAsia="PMingLiU" w:cs="Arial"/>
                <w:sz w:val="22"/>
              </w:rPr>
            </w:pPr>
            <w:r w:rsidRPr="00327DCB">
              <w:rPr>
                <w:rFonts w:eastAsia="PMingLiU" w:cs="Arial"/>
                <w:b/>
                <w:bCs/>
                <w:sz w:val="22"/>
              </w:rPr>
              <w:t>SE</w:t>
            </w:r>
            <w:r w:rsidR="00DD579D">
              <w:rPr>
                <w:rFonts w:eastAsia="PMingLiU" w:cs="Arial"/>
                <w:b/>
                <w:bCs/>
                <w:sz w:val="22"/>
              </w:rPr>
              <w:t>,</w:t>
            </w:r>
            <w:r w:rsidRPr="00327DCB">
              <w:rPr>
                <w:rFonts w:eastAsia="PMingLiU" w:cs="Arial"/>
                <w:b/>
                <w:bCs/>
                <w:sz w:val="22"/>
              </w:rPr>
              <w:t xml:space="preserve"> </w:t>
            </w:r>
            <w:r w:rsidR="00C927F6" w:rsidRPr="00327DCB">
              <w:rPr>
                <w:rFonts w:eastAsia="PMingLiU" w:cs="Arial"/>
                <w:b/>
                <w:bCs/>
                <w:sz w:val="22"/>
              </w:rPr>
              <w:t>p.</w:t>
            </w:r>
            <w:r w:rsidR="00F463CC" w:rsidRPr="00327DCB">
              <w:rPr>
                <w:rFonts w:eastAsia="PMingLiU" w:cs="Arial"/>
                <w:b/>
                <w:bCs/>
                <w:sz w:val="22"/>
              </w:rPr>
              <w:t xml:space="preserve"> </w:t>
            </w:r>
            <w:r w:rsidR="0007448A">
              <w:rPr>
                <w:rFonts w:eastAsia="PMingLiU" w:cs="Arial"/>
                <w:b/>
                <w:bCs/>
                <w:sz w:val="22"/>
              </w:rPr>
              <w:t>S-1</w:t>
            </w:r>
            <w:r w:rsidR="000E26E5">
              <w:rPr>
                <w:rFonts w:eastAsia="PMingLiU" w:cs="Arial"/>
                <w:b/>
                <w:bCs/>
                <w:sz w:val="22"/>
              </w:rPr>
              <w:t>,</w:t>
            </w:r>
            <w:r w:rsidR="00F463CC" w:rsidRPr="00327DCB">
              <w:rPr>
                <w:rFonts w:eastAsia="PMingLiU" w:cs="Arial"/>
                <w:b/>
                <w:bCs/>
                <w:sz w:val="22"/>
              </w:rPr>
              <w:t xml:space="preserve"> </w:t>
            </w:r>
            <w:r w:rsidR="00327DCB" w:rsidRPr="008E6F24">
              <w:rPr>
                <w:rFonts w:eastAsia="PMingLiU" w:cs="Arial"/>
                <w:i/>
                <w:iCs/>
                <w:sz w:val="22"/>
              </w:rPr>
              <w:t>Introduction</w:t>
            </w:r>
            <w:r w:rsidR="00F463CC" w:rsidRPr="008E6F24">
              <w:rPr>
                <w:rFonts w:eastAsia="PMingLiU" w:cs="Arial"/>
                <w:i/>
                <w:iCs/>
                <w:sz w:val="22"/>
              </w:rPr>
              <w:t>.</w:t>
            </w:r>
            <w:r w:rsidR="00645177" w:rsidRPr="00327DCB">
              <w:rPr>
                <w:rFonts w:eastAsia="PMingLiU" w:cs="Arial"/>
                <w:sz w:val="22"/>
              </w:rPr>
              <w:t xml:space="preserve"> </w:t>
            </w:r>
            <w:r w:rsidR="00327DCB" w:rsidRPr="00327DCB">
              <w:rPr>
                <w:rFonts w:eastAsia="PMingLiU" w:cs="Arial"/>
                <w:sz w:val="22"/>
              </w:rPr>
              <w:t xml:space="preserve"> </w:t>
            </w:r>
            <w:r w:rsidR="00017C25">
              <w:rPr>
                <w:rFonts w:eastAsia="PMingLiU" w:cs="Arial"/>
                <w:sz w:val="22"/>
              </w:rPr>
              <w:t>2</w:t>
            </w:r>
            <w:r w:rsidR="00017C25" w:rsidRPr="00017C25">
              <w:rPr>
                <w:rFonts w:eastAsia="PMingLiU" w:cs="Arial"/>
                <w:sz w:val="22"/>
                <w:vertAlign w:val="superscript"/>
              </w:rPr>
              <w:t>nd</w:t>
            </w:r>
            <w:r w:rsidR="00017C25">
              <w:rPr>
                <w:rFonts w:eastAsia="PMingLiU" w:cs="Arial"/>
                <w:sz w:val="22"/>
              </w:rPr>
              <w:t xml:space="preserve"> and </w:t>
            </w:r>
            <w:r w:rsidR="00494E53">
              <w:rPr>
                <w:rFonts w:eastAsia="PMingLiU" w:cs="Arial"/>
                <w:sz w:val="22"/>
              </w:rPr>
              <w:t>3</w:t>
            </w:r>
            <w:r w:rsidR="00494E53" w:rsidRPr="00494E53">
              <w:rPr>
                <w:rFonts w:eastAsia="PMingLiU" w:cs="Arial"/>
                <w:sz w:val="22"/>
                <w:vertAlign w:val="superscript"/>
              </w:rPr>
              <w:t>rd</w:t>
            </w:r>
            <w:r w:rsidR="00494E53">
              <w:rPr>
                <w:rFonts w:eastAsia="PMingLiU" w:cs="Arial"/>
                <w:sz w:val="22"/>
              </w:rPr>
              <w:t xml:space="preserve"> paragraph</w:t>
            </w:r>
          </w:p>
          <w:p w14:paraId="4FD831DB" w14:textId="23BEC34D" w:rsidR="00017C25" w:rsidRPr="00C00F51" w:rsidRDefault="00327DCB" w:rsidP="00C00F51">
            <w:pPr>
              <w:spacing w:after="0"/>
              <w:rPr>
                <w:rFonts w:eastAsia="PMingLiU" w:cs="Arial"/>
                <w:i/>
                <w:iCs/>
                <w:sz w:val="22"/>
              </w:rPr>
            </w:pPr>
            <w:r w:rsidRPr="00F463CC">
              <w:rPr>
                <w:rFonts w:eastAsia="PMingLiU" w:cs="Arial"/>
                <w:b/>
                <w:bCs/>
                <w:sz w:val="22"/>
              </w:rPr>
              <w:t>SE</w:t>
            </w:r>
            <w:r w:rsidR="00DD579D">
              <w:rPr>
                <w:rFonts w:eastAsia="PMingLiU" w:cs="Arial"/>
                <w:b/>
                <w:bCs/>
                <w:sz w:val="22"/>
              </w:rPr>
              <w:t>,</w:t>
            </w:r>
            <w:r w:rsidRPr="00F463CC">
              <w:rPr>
                <w:rFonts w:eastAsia="PMingLiU" w:cs="Arial"/>
                <w:b/>
                <w:bCs/>
                <w:sz w:val="22"/>
              </w:rPr>
              <w:t xml:space="preserve"> p.</w:t>
            </w:r>
            <w:r w:rsidR="00BE6DB3">
              <w:rPr>
                <w:rFonts w:eastAsia="PMingLiU" w:cs="Arial"/>
                <w:b/>
                <w:bCs/>
                <w:sz w:val="22"/>
              </w:rPr>
              <w:t xml:space="preserve"> </w:t>
            </w:r>
            <w:r w:rsidR="0007448A">
              <w:rPr>
                <w:rFonts w:eastAsia="PMingLiU" w:cs="Arial"/>
                <w:b/>
                <w:bCs/>
                <w:sz w:val="22"/>
              </w:rPr>
              <w:t>S-6</w:t>
            </w:r>
            <w:r w:rsidR="008E6F24">
              <w:rPr>
                <w:rFonts w:eastAsia="PMingLiU" w:cs="Arial"/>
                <w:b/>
                <w:bCs/>
                <w:sz w:val="22"/>
              </w:rPr>
              <w:t>,</w:t>
            </w:r>
            <w:r w:rsidR="008E6F24" w:rsidRPr="00F463CC">
              <w:rPr>
                <w:rFonts w:eastAsia="PMingLiU" w:cs="Arial"/>
                <w:b/>
                <w:bCs/>
                <w:sz w:val="22"/>
              </w:rPr>
              <w:t xml:space="preserve"> Policy </w:t>
            </w:r>
            <w:r w:rsidR="008E6F24">
              <w:rPr>
                <w:rFonts w:eastAsia="PMingLiU" w:cs="Arial"/>
                <w:b/>
                <w:bCs/>
                <w:sz w:val="22"/>
              </w:rPr>
              <w:t>S 1</w:t>
            </w:r>
            <w:r w:rsidR="0007448A">
              <w:rPr>
                <w:rFonts w:eastAsia="PMingLiU" w:cs="Arial"/>
                <w:b/>
                <w:bCs/>
                <w:sz w:val="22"/>
              </w:rPr>
              <w:t>-</w:t>
            </w:r>
            <w:r w:rsidR="008E6F24">
              <w:rPr>
                <w:rFonts w:eastAsia="PMingLiU" w:cs="Arial"/>
                <w:b/>
                <w:bCs/>
                <w:sz w:val="22"/>
              </w:rPr>
              <w:t>2</w:t>
            </w:r>
            <w:r w:rsidR="008E6F24" w:rsidRPr="00F463CC">
              <w:rPr>
                <w:rFonts w:eastAsia="PMingLiU" w:cs="Arial"/>
                <w:b/>
                <w:bCs/>
                <w:sz w:val="22"/>
              </w:rPr>
              <w:t>,</w:t>
            </w:r>
            <w:r w:rsidRPr="002517D9">
              <w:rPr>
                <w:rFonts w:eastAsia="PMingLiU" w:cs="Arial"/>
                <w:sz w:val="22"/>
              </w:rPr>
              <w:t xml:space="preserve"> </w:t>
            </w:r>
            <w:r w:rsidRPr="008E6F24">
              <w:rPr>
                <w:rFonts w:eastAsia="PMingLiU" w:cs="Arial"/>
                <w:i/>
                <w:iCs/>
                <w:sz w:val="22"/>
              </w:rPr>
              <w:t xml:space="preserve">Local Hazard Mitigation Plan. </w:t>
            </w:r>
          </w:p>
        </w:tc>
      </w:tr>
      <w:tr w:rsidR="00885C3D" w14:paraId="1F13D4AF" w14:textId="77777777" w:rsidTr="00495395">
        <w:tc>
          <w:tcPr>
            <w:tcW w:w="4796" w:type="dxa"/>
          </w:tcPr>
          <w:p w14:paraId="3CDBA40A" w14:textId="596F9169" w:rsidR="00885C3D" w:rsidRPr="003B3721" w:rsidRDefault="00885C3D" w:rsidP="00885C3D">
            <w:pPr>
              <w:spacing w:after="0"/>
              <w:rPr>
                <w:rFonts w:ascii="Arial Narrow" w:eastAsia="Calibri" w:hAnsi="Arial Narrow"/>
                <w:sz w:val="22"/>
                <w:szCs w:val="22"/>
              </w:rPr>
            </w:pPr>
            <w:r w:rsidRPr="003B3721">
              <w:rPr>
                <w:rFonts w:ascii="Arial Narrow" w:eastAsia="Calibri" w:hAnsi="Arial Narrow"/>
                <w:sz w:val="22"/>
                <w:szCs w:val="22"/>
              </w:rPr>
              <w:t>Are residential developments in fire hazard areas that do not have at least two emergency evacuation routes identified?</w:t>
            </w:r>
          </w:p>
        </w:tc>
        <w:tc>
          <w:tcPr>
            <w:tcW w:w="4829" w:type="dxa"/>
          </w:tcPr>
          <w:p w14:paraId="5130F7E3" w14:textId="7E9AE41D" w:rsidR="00885C3D" w:rsidRPr="00B5747B" w:rsidRDefault="00C00F51" w:rsidP="00885C3D">
            <w:pPr>
              <w:spacing w:after="0"/>
              <w:rPr>
                <w:rFonts w:eastAsia="PMingLiU" w:cs="Arial"/>
                <w:sz w:val="22"/>
              </w:rPr>
            </w:pPr>
            <w:r w:rsidRPr="00B5747B">
              <w:rPr>
                <w:rFonts w:eastAsia="PMingLiU" w:cs="Arial"/>
                <w:sz w:val="22"/>
              </w:rPr>
              <w:t>Yes</w:t>
            </w:r>
          </w:p>
        </w:tc>
        <w:tc>
          <w:tcPr>
            <w:tcW w:w="4765" w:type="dxa"/>
          </w:tcPr>
          <w:p w14:paraId="5EA29AA7" w14:textId="39137138" w:rsidR="00017C25" w:rsidRPr="00C00F51" w:rsidRDefault="00645177" w:rsidP="00885C3D">
            <w:pPr>
              <w:spacing w:after="0"/>
              <w:rPr>
                <w:rFonts w:eastAsia="PMingLiU" w:cs="Arial"/>
                <w:i/>
                <w:iCs/>
                <w:sz w:val="22"/>
              </w:rPr>
            </w:pPr>
            <w:r w:rsidRPr="00327DCB">
              <w:rPr>
                <w:rFonts w:eastAsia="PMingLiU" w:cs="Arial"/>
                <w:b/>
                <w:bCs/>
                <w:sz w:val="22"/>
              </w:rPr>
              <w:t>SE</w:t>
            </w:r>
            <w:r w:rsidR="00DD579D">
              <w:rPr>
                <w:rFonts w:eastAsia="PMingLiU" w:cs="Arial"/>
                <w:b/>
                <w:bCs/>
                <w:sz w:val="22"/>
              </w:rPr>
              <w:t>,</w:t>
            </w:r>
            <w:r w:rsidRPr="00327DCB">
              <w:rPr>
                <w:rFonts w:eastAsia="PMingLiU" w:cs="Arial"/>
                <w:b/>
                <w:bCs/>
                <w:sz w:val="22"/>
              </w:rPr>
              <w:t xml:space="preserve"> p. </w:t>
            </w:r>
            <w:r w:rsidR="0007448A">
              <w:rPr>
                <w:rFonts w:eastAsia="PMingLiU" w:cs="Arial"/>
                <w:b/>
                <w:bCs/>
                <w:sz w:val="22"/>
              </w:rPr>
              <w:t>S-5</w:t>
            </w:r>
            <w:r w:rsidR="00A21E8B">
              <w:rPr>
                <w:rFonts w:eastAsia="PMingLiU" w:cs="Arial"/>
                <w:b/>
                <w:bCs/>
                <w:sz w:val="22"/>
              </w:rPr>
              <w:t>,</w:t>
            </w:r>
            <w:r w:rsidR="00A21E8B" w:rsidRPr="00327DCB">
              <w:rPr>
                <w:rFonts w:eastAsia="PMingLiU" w:cs="Arial"/>
                <w:b/>
                <w:bCs/>
                <w:sz w:val="22"/>
              </w:rPr>
              <w:t xml:space="preserve"> Figure </w:t>
            </w:r>
            <w:r w:rsidR="00A21E8B">
              <w:rPr>
                <w:rFonts w:eastAsia="PMingLiU" w:cs="Arial"/>
                <w:b/>
                <w:bCs/>
                <w:sz w:val="22"/>
              </w:rPr>
              <w:t>S</w:t>
            </w:r>
            <w:r w:rsidR="000D09BD">
              <w:rPr>
                <w:rFonts w:eastAsia="PMingLiU" w:cs="Arial"/>
                <w:b/>
                <w:bCs/>
                <w:sz w:val="22"/>
              </w:rPr>
              <w:t>-</w:t>
            </w:r>
            <w:r w:rsidR="00A21E8B">
              <w:rPr>
                <w:rFonts w:eastAsia="PMingLiU" w:cs="Arial"/>
                <w:b/>
                <w:bCs/>
                <w:sz w:val="22"/>
              </w:rPr>
              <w:t>2</w:t>
            </w:r>
            <w:r w:rsidR="00A21E8B" w:rsidRPr="00327DCB">
              <w:rPr>
                <w:rFonts w:eastAsia="PMingLiU" w:cs="Arial"/>
                <w:b/>
                <w:bCs/>
                <w:sz w:val="22"/>
              </w:rPr>
              <w:t>,</w:t>
            </w:r>
            <w:r w:rsidRPr="00327DCB">
              <w:rPr>
                <w:rFonts w:eastAsia="PMingLiU" w:cs="Arial"/>
                <w:b/>
                <w:bCs/>
                <w:sz w:val="22"/>
              </w:rPr>
              <w:t xml:space="preserve"> </w:t>
            </w:r>
            <w:r w:rsidR="0007448A" w:rsidRPr="0007448A">
              <w:rPr>
                <w:rFonts w:eastAsia="PMingLiU" w:cs="Arial"/>
                <w:i/>
                <w:iCs/>
                <w:sz w:val="22"/>
              </w:rPr>
              <w:t>SB-99</w:t>
            </w:r>
            <w:r w:rsidR="0007448A">
              <w:rPr>
                <w:rFonts w:eastAsia="PMingLiU" w:cs="Arial"/>
                <w:b/>
                <w:bCs/>
                <w:sz w:val="22"/>
              </w:rPr>
              <w:t xml:space="preserve"> </w:t>
            </w:r>
            <w:r w:rsidRPr="00A21E8B">
              <w:rPr>
                <w:rFonts w:eastAsia="PMingLiU" w:cs="Arial"/>
                <w:i/>
                <w:iCs/>
                <w:sz w:val="22"/>
              </w:rPr>
              <w:t xml:space="preserve">Evacuation-Constrained </w:t>
            </w:r>
            <w:r w:rsidR="00327DCB" w:rsidRPr="00A21E8B">
              <w:rPr>
                <w:rFonts w:eastAsia="PMingLiU" w:cs="Arial"/>
                <w:i/>
                <w:iCs/>
                <w:sz w:val="22"/>
              </w:rPr>
              <w:t>Areas</w:t>
            </w:r>
          </w:p>
        </w:tc>
      </w:tr>
      <w:tr w:rsidR="00885C3D" w14:paraId="40A76C22" w14:textId="77777777" w:rsidTr="00495395">
        <w:tc>
          <w:tcPr>
            <w:tcW w:w="4796" w:type="dxa"/>
          </w:tcPr>
          <w:p w14:paraId="2FFC65D7" w14:textId="55F75B86" w:rsidR="00885C3D" w:rsidRPr="003B3721" w:rsidRDefault="00885C3D" w:rsidP="00885C3D">
            <w:pPr>
              <w:spacing w:after="0"/>
              <w:rPr>
                <w:rFonts w:ascii="Arial Narrow" w:eastAsia="Calibri" w:hAnsi="Arial Narrow"/>
                <w:sz w:val="22"/>
                <w:szCs w:val="22"/>
              </w:rPr>
            </w:pPr>
            <w:r w:rsidRPr="003B3721">
              <w:rPr>
                <w:rFonts w:ascii="Arial Narrow" w:eastAsia="Calibri" w:hAnsi="Arial Narrow"/>
                <w:sz w:val="22"/>
                <w:szCs w:val="22"/>
              </w:rPr>
              <w:t>Have evacuation routes and their capacity, safety, and viability under a range of emergency scenarios been identified?</w:t>
            </w:r>
          </w:p>
        </w:tc>
        <w:tc>
          <w:tcPr>
            <w:tcW w:w="4829" w:type="dxa"/>
          </w:tcPr>
          <w:p w14:paraId="00DBBF5A" w14:textId="28EA556E" w:rsidR="00885C3D" w:rsidRPr="00B5747B" w:rsidRDefault="003606B0" w:rsidP="00885C3D">
            <w:pPr>
              <w:spacing w:after="0"/>
              <w:rPr>
                <w:rFonts w:eastAsia="PMingLiU" w:cs="Arial"/>
                <w:sz w:val="22"/>
              </w:rPr>
            </w:pPr>
            <w:r w:rsidRPr="00B5747B">
              <w:rPr>
                <w:rFonts w:eastAsia="PMingLiU" w:cs="Arial"/>
                <w:sz w:val="22"/>
              </w:rPr>
              <w:t>Yes</w:t>
            </w:r>
          </w:p>
        </w:tc>
        <w:tc>
          <w:tcPr>
            <w:tcW w:w="4765" w:type="dxa"/>
          </w:tcPr>
          <w:p w14:paraId="7AED1A25" w14:textId="0F8B3FF6" w:rsidR="00645177" w:rsidRPr="00A21E8B" w:rsidRDefault="00645177" w:rsidP="00885C3D">
            <w:pPr>
              <w:spacing w:after="0"/>
              <w:rPr>
                <w:rFonts w:eastAsia="PMingLiU" w:cs="Arial"/>
                <w:i/>
                <w:iCs/>
                <w:sz w:val="22"/>
              </w:rPr>
            </w:pPr>
            <w:r w:rsidRPr="00327DCB">
              <w:rPr>
                <w:rFonts w:eastAsia="PMingLiU" w:cs="Arial"/>
                <w:b/>
                <w:bCs/>
                <w:sz w:val="22"/>
              </w:rPr>
              <w:t>SE</w:t>
            </w:r>
            <w:r w:rsidR="00DD579D">
              <w:rPr>
                <w:rFonts w:eastAsia="PMingLiU" w:cs="Arial"/>
                <w:b/>
                <w:bCs/>
                <w:sz w:val="22"/>
              </w:rPr>
              <w:t>,</w:t>
            </w:r>
            <w:r w:rsidRPr="00327DCB">
              <w:rPr>
                <w:rFonts w:eastAsia="PMingLiU" w:cs="Arial"/>
                <w:b/>
                <w:bCs/>
                <w:sz w:val="22"/>
              </w:rPr>
              <w:t xml:space="preserve"> p. </w:t>
            </w:r>
            <w:r w:rsidR="0007448A">
              <w:rPr>
                <w:rFonts w:eastAsia="PMingLiU" w:cs="Arial"/>
                <w:b/>
                <w:bCs/>
                <w:sz w:val="22"/>
              </w:rPr>
              <w:t>S-4</w:t>
            </w:r>
            <w:r w:rsidR="00A21E8B">
              <w:rPr>
                <w:rFonts w:eastAsia="PMingLiU" w:cs="Arial"/>
                <w:b/>
                <w:bCs/>
                <w:sz w:val="22"/>
              </w:rPr>
              <w:t>,</w:t>
            </w:r>
            <w:r w:rsidR="00A21E8B" w:rsidRPr="00327DCB">
              <w:rPr>
                <w:rFonts w:eastAsia="PMingLiU" w:cs="Arial"/>
                <w:b/>
                <w:bCs/>
                <w:sz w:val="22"/>
              </w:rPr>
              <w:t xml:space="preserve"> Figure </w:t>
            </w:r>
            <w:r w:rsidR="00A21E8B">
              <w:rPr>
                <w:rFonts w:eastAsia="PMingLiU" w:cs="Arial"/>
                <w:b/>
                <w:bCs/>
                <w:sz w:val="22"/>
              </w:rPr>
              <w:t>S</w:t>
            </w:r>
            <w:r w:rsidR="000D09BD">
              <w:rPr>
                <w:rFonts w:eastAsia="PMingLiU" w:cs="Arial"/>
                <w:b/>
                <w:bCs/>
                <w:sz w:val="22"/>
              </w:rPr>
              <w:t>-</w:t>
            </w:r>
            <w:r w:rsidR="00A21E8B">
              <w:rPr>
                <w:rFonts w:eastAsia="PMingLiU" w:cs="Arial"/>
                <w:b/>
                <w:bCs/>
                <w:sz w:val="22"/>
              </w:rPr>
              <w:t>1</w:t>
            </w:r>
            <w:r w:rsidR="00A21E8B" w:rsidRPr="00327DCB">
              <w:rPr>
                <w:rFonts w:eastAsia="PMingLiU" w:cs="Arial"/>
                <w:b/>
                <w:bCs/>
                <w:sz w:val="22"/>
              </w:rPr>
              <w:t>,</w:t>
            </w:r>
            <w:r w:rsidRPr="00327DCB">
              <w:rPr>
                <w:rFonts w:eastAsia="PMingLiU" w:cs="Arial"/>
                <w:b/>
                <w:bCs/>
                <w:sz w:val="22"/>
              </w:rPr>
              <w:t xml:space="preserve"> </w:t>
            </w:r>
            <w:r w:rsidRPr="00A21E8B">
              <w:rPr>
                <w:rFonts w:eastAsia="PMingLiU" w:cs="Arial"/>
                <w:i/>
                <w:iCs/>
                <w:sz w:val="22"/>
              </w:rPr>
              <w:t>Potential Evacuation Routes</w:t>
            </w:r>
            <w:r w:rsidR="005200F1" w:rsidRPr="00A21E8B">
              <w:rPr>
                <w:rFonts w:eastAsia="PMingLiU" w:cs="Arial"/>
                <w:i/>
                <w:iCs/>
                <w:sz w:val="22"/>
              </w:rPr>
              <w:t xml:space="preserve"> </w:t>
            </w:r>
          </w:p>
          <w:p w14:paraId="094895CC" w14:textId="50637BBE" w:rsidR="001E694D" w:rsidRPr="001E694D" w:rsidRDefault="00D37BA3" w:rsidP="003606B0">
            <w:pPr>
              <w:spacing w:after="0"/>
              <w:rPr>
                <w:rFonts w:eastAsia="PMingLiU" w:cs="Arial"/>
                <w:sz w:val="22"/>
                <w:highlight w:val="green"/>
              </w:rPr>
            </w:pPr>
            <w:r w:rsidRPr="00327DCB">
              <w:rPr>
                <w:rFonts w:eastAsia="PMingLiU" w:cs="Arial"/>
                <w:b/>
                <w:bCs/>
                <w:sz w:val="22"/>
              </w:rPr>
              <w:t>SE</w:t>
            </w:r>
            <w:r>
              <w:rPr>
                <w:rFonts w:eastAsia="PMingLiU" w:cs="Arial"/>
                <w:b/>
                <w:bCs/>
                <w:sz w:val="22"/>
              </w:rPr>
              <w:t>,</w:t>
            </w:r>
            <w:r w:rsidRPr="00327DCB">
              <w:rPr>
                <w:rFonts w:eastAsia="PMingLiU" w:cs="Arial"/>
                <w:b/>
                <w:bCs/>
                <w:sz w:val="22"/>
              </w:rPr>
              <w:t xml:space="preserve"> p. </w:t>
            </w:r>
            <w:r>
              <w:rPr>
                <w:rFonts w:eastAsia="PMingLiU" w:cs="Arial"/>
                <w:b/>
                <w:bCs/>
                <w:sz w:val="22"/>
              </w:rPr>
              <w:t>S</w:t>
            </w:r>
            <w:r w:rsidR="006A149C">
              <w:rPr>
                <w:rFonts w:eastAsia="PMingLiU" w:cs="Arial"/>
                <w:b/>
                <w:bCs/>
                <w:sz w:val="22"/>
              </w:rPr>
              <w:t>-</w:t>
            </w:r>
            <w:r>
              <w:rPr>
                <w:rFonts w:eastAsia="PMingLiU" w:cs="Arial"/>
                <w:b/>
                <w:bCs/>
                <w:sz w:val="22"/>
              </w:rPr>
              <w:t>7,</w:t>
            </w:r>
            <w:r w:rsidR="00C442D2">
              <w:rPr>
                <w:rFonts w:eastAsia="PMingLiU" w:cs="Arial"/>
                <w:b/>
                <w:bCs/>
                <w:sz w:val="22"/>
              </w:rPr>
              <w:t xml:space="preserve"> Policy S</w:t>
            </w:r>
            <w:r w:rsidR="00BD414B">
              <w:rPr>
                <w:rFonts w:eastAsia="PMingLiU" w:cs="Arial"/>
                <w:b/>
                <w:bCs/>
                <w:sz w:val="22"/>
              </w:rPr>
              <w:t xml:space="preserve"> </w:t>
            </w:r>
            <w:r w:rsidR="00C442D2">
              <w:rPr>
                <w:rFonts w:eastAsia="PMingLiU" w:cs="Arial"/>
                <w:b/>
                <w:bCs/>
                <w:sz w:val="22"/>
              </w:rPr>
              <w:t>1-16</w:t>
            </w:r>
            <w:r w:rsidR="00203874">
              <w:rPr>
                <w:rFonts w:eastAsia="PMingLiU" w:cs="Arial"/>
                <w:b/>
                <w:bCs/>
                <w:sz w:val="22"/>
              </w:rPr>
              <w:t xml:space="preserve">, </w:t>
            </w:r>
            <w:r w:rsidR="00203874" w:rsidRPr="00203874">
              <w:rPr>
                <w:rFonts w:eastAsia="PMingLiU" w:cs="Arial"/>
                <w:i/>
                <w:iCs/>
                <w:sz w:val="22"/>
              </w:rPr>
              <w:t>Evacuation Planning</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lastRenderedPageBreak/>
              <w:t>Is there any other information in the Safety Element regarding fire hazards in SRAs or VHFHSZs?</w:t>
            </w:r>
          </w:p>
        </w:tc>
      </w:tr>
      <w:tr w:rsidR="0043426F" w14:paraId="15A00446" w14:textId="77777777" w:rsidTr="0063621B">
        <w:tc>
          <w:tcPr>
            <w:tcW w:w="14390" w:type="dxa"/>
          </w:tcPr>
          <w:p w14:paraId="4C2A80E7" w14:textId="65E55606" w:rsidR="0043426F" w:rsidRDefault="00756332" w:rsidP="00645177">
            <w:pPr>
              <w:spacing w:after="0"/>
              <w:rPr>
                <w:rFonts w:eastAsia="PMingLiU" w:cs="Arial"/>
                <w:sz w:val="22"/>
              </w:rPr>
            </w:pPr>
            <w:r>
              <w:rPr>
                <w:rFonts w:eastAsia="PMingLiU" w:cs="Arial"/>
                <w:sz w:val="22"/>
              </w:rPr>
              <w:t>“N/A” If there is additional relevant info in the SE not captured in the assessment - “Yes” AND cite what it is and where to find it (Policy/program/figure/section title, p.#)</w:t>
            </w:r>
          </w:p>
        </w:tc>
      </w:tr>
    </w:tbl>
    <w:p w14:paraId="16341B3B" w14:textId="77777777" w:rsidR="0043426F" w:rsidRDefault="0043426F" w:rsidP="009D6C31">
      <w:pPr>
        <w:pStyle w:val="Heading2"/>
      </w:pPr>
      <w:bookmarkStart w:id="6" w:name="_Toc23168270"/>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0C687C58"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bookmarkEnd w:id="7"/>
      <w:r w:rsidR="001823BD">
        <w:rPr>
          <w:rFonts w:eastAsia="Calibri"/>
        </w:rPr>
        <w:t>land.</w:t>
      </w:r>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713CA1EA" w:rsidR="0043426F" w:rsidRPr="00B5747B" w:rsidRDefault="00490099" w:rsidP="0043426F">
            <w:pPr>
              <w:spacing w:after="0"/>
              <w:rPr>
                <w:rFonts w:ascii="Arial Narrow" w:eastAsia="Calibri" w:hAnsi="Arial Narrow"/>
              </w:rPr>
            </w:pPr>
            <w:r w:rsidRPr="00B5747B">
              <w:rPr>
                <w:rFonts w:ascii="Arial Narrow" w:eastAsia="Calibri" w:hAnsi="Arial Narrow"/>
              </w:rPr>
              <w:t>Yes</w:t>
            </w:r>
          </w:p>
        </w:tc>
        <w:tc>
          <w:tcPr>
            <w:tcW w:w="4797" w:type="dxa"/>
          </w:tcPr>
          <w:p w14:paraId="2D790917" w14:textId="4E30437E" w:rsidR="005F069F" w:rsidRPr="00A21E8B" w:rsidRDefault="002517D9" w:rsidP="0043426F">
            <w:pPr>
              <w:spacing w:after="0"/>
              <w:rPr>
                <w:rFonts w:eastAsia="PMingLiU" w:cs="Arial"/>
                <w:i/>
                <w:iCs/>
                <w:sz w:val="22"/>
              </w:rPr>
            </w:pPr>
            <w:r w:rsidRPr="00F463CC">
              <w:rPr>
                <w:rFonts w:eastAsia="PMingLiU" w:cs="Arial"/>
                <w:b/>
                <w:bCs/>
                <w:sz w:val="22"/>
              </w:rPr>
              <w:t>SE</w:t>
            </w:r>
            <w:r w:rsidR="00A21E8B">
              <w:rPr>
                <w:rFonts w:eastAsia="PMingLiU" w:cs="Arial"/>
                <w:b/>
                <w:bCs/>
                <w:sz w:val="22"/>
              </w:rPr>
              <w:t xml:space="preserve">, </w:t>
            </w:r>
            <w:r w:rsidRPr="00F463CC">
              <w:rPr>
                <w:rFonts w:eastAsia="PMingLiU" w:cs="Arial"/>
                <w:b/>
                <w:bCs/>
                <w:sz w:val="22"/>
              </w:rPr>
              <w:t>p.</w:t>
            </w:r>
            <w:r w:rsidR="00BE6DB3">
              <w:rPr>
                <w:rFonts w:eastAsia="PMingLiU" w:cs="Arial"/>
                <w:b/>
                <w:bCs/>
                <w:sz w:val="22"/>
              </w:rPr>
              <w:t xml:space="preserve"> </w:t>
            </w:r>
            <w:r w:rsidR="0007448A">
              <w:rPr>
                <w:rFonts w:eastAsia="PMingLiU" w:cs="Arial"/>
                <w:b/>
                <w:bCs/>
                <w:sz w:val="22"/>
              </w:rPr>
              <w:t>S-30</w:t>
            </w:r>
            <w:r w:rsidR="00A21E8B">
              <w:rPr>
                <w:rFonts w:eastAsia="PMingLiU" w:cs="Arial"/>
                <w:b/>
                <w:bCs/>
                <w:sz w:val="22"/>
              </w:rPr>
              <w:t xml:space="preserve">, </w:t>
            </w:r>
            <w:r w:rsidR="007A0D55" w:rsidRPr="00F463CC">
              <w:rPr>
                <w:rFonts w:eastAsia="PMingLiU" w:cs="Arial"/>
                <w:b/>
                <w:bCs/>
                <w:sz w:val="22"/>
              </w:rPr>
              <w:t xml:space="preserve">Policy </w:t>
            </w:r>
            <w:r w:rsidR="00A21E8B">
              <w:rPr>
                <w:rFonts w:eastAsia="PMingLiU" w:cs="Arial"/>
                <w:b/>
                <w:bCs/>
                <w:sz w:val="22"/>
              </w:rPr>
              <w:t xml:space="preserve">S </w:t>
            </w:r>
            <w:r w:rsidR="0007448A">
              <w:rPr>
                <w:rFonts w:eastAsia="PMingLiU" w:cs="Arial"/>
                <w:b/>
                <w:bCs/>
                <w:sz w:val="22"/>
              </w:rPr>
              <w:t>4-1</w:t>
            </w:r>
            <w:r w:rsidR="00A21E8B" w:rsidRPr="00F463CC">
              <w:rPr>
                <w:rFonts w:eastAsia="PMingLiU" w:cs="Arial"/>
                <w:b/>
                <w:bCs/>
                <w:sz w:val="22"/>
              </w:rPr>
              <w:t xml:space="preserve">, </w:t>
            </w:r>
            <w:r w:rsidR="004B3AEB" w:rsidRPr="00A21E8B">
              <w:rPr>
                <w:rFonts w:eastAsia="PMingLiU" w:cs="Arial"/>
                <w:i/>
                <w:iCs/>
                <w:sz w:val="22"/>
              </w:rPr>
              <w:t>Very High Fire Hazard Severity Zones</w:t>
            </w:r>
            <w:r w:rsidR="005F069F" w:rsidRPr="00A21E8B">
              <w:rPr>
                <w:rFonts w:eastAsia="PMingLiU" w:cs="Arial"/>
                <w:i/>
                <w:iCs/>
                <w:sz w:val="22"/>
              </w:rPr>
              <w:t xml:space="preserve">. </w:t>
            </w:r>
          </w:p>
          <w:p w14:paraId="0BC931A2" w14:textId="25C9DCC1" w:rsidR="005F069F" w:rsidRPr="00A21E8B" w:rsidRDefault="004B3AEB" w:rsidP="0043426F">
            <w:pPr>
              <w:spacing w:after="0"/>
              <w:rPr>
                <w:rFonts w:eastAsia="PMingLiU" w:cs="Arial"/>
                <w:i/>
                <w:iCs/>
                <w:sz w:val="22"/>
              </w:rPr>
            </w:pPr>
            <w:r w:rsidRPr="00F463CC">
              <w:rPr>
                <w:rFonts w:eastAsia="PMingLiU" w:cs="Arial"/>
                <w:b/>
                <w:bCs/>
                <w:sz w:val="22"/>
              </w:rPr>
              <w:t>SE</w:t>
            </w:r>
            <w:r w:rsidR="00A21E8B">
              <w:rPr>
                <w:rFonts w:eastAsia="PMingLiU" w:cs="Arial"/>
                <w:b/>
                <w:bCs/>
                <w:sz w:val="22"/>
              </w:rPr>
              <w:t>,</w:t>
            </w:r>
            <w:r w:rsidRPr="00F463CC">
              <w:rPr>
                <w:rFonts w:eastAsia="PMingLiU" w:cs="Arial"/>
                <w:b/>
                <w:bCs/>
                <w:sz w:val="22"/>
              </w:rPr>
              <w:t xml:space="preserve"> p.</w:t>
            </w:r>
            <w:r w:rsidR="00BE6DB3">
              <w:rPr>
                <w:rFonts w:eastAsia="PMingLiU" w:cs="Arial"/>
                <w:b/>
                <w:bCs/>
                <w:sz w:val="22"/>
              </w:rPr>
              <w:t xml:space="preserve"> </w:t>
            </w:r>
            <w:r w:rsidR="0007448A">
              <w:rPr>
                <w:rFonts w:eastAsia="PMingLiU" w:cs="Arial"/>
                <w:b/>
                <w:bCs/>
                <w:sz w:val="22"/>
              </w:rPr>
              <w:t>S-30</w:t>
            </w:r>
            <w:r w:rsidR="00A21E8B">
              <w:rPr>
                <w:rFonts w:eastAsia="PMingLiU" w:cs="Arial"/>
                <w:b/>
                <w:bCs/>
                <w:sz w:val="22"/>
              </w:rPr>
              <w:t xml:space="preserve">, </w:t>
            </w:r>
            <w:r w:rsidR="007A0D55" w:rsidRPr="00F463CC">
              <w:rPr>
                <w:rFonts w:eastAsia="PMingLiU" w:cs="Arial"/>
                <w:b/>
                <w:bCs/>
                <w:sz w:val="22"/>
              </w:rPr>
              <w:t xml:space="preserve">Policy </w:t>
            </w:r>
            <w:r w:rsidR="00A21E8B">
              <w:rPr>
                <w:rFonts w:eastAsia="PMingLiU" w:cs="Arial"/>
                <w:b/>
                <w:bCs/>
                <w:sz w:val="22"/>
              </w:rPr>
              <w:t xml:space="preserve">S </w:t>
            </w:r>
            <w:r w:rsidR="0007448A">
              <w:rPr>
                <w:rFonts w:eastAsia="PMingLiU" w:cs="Arial"/>
                <w:b/>
                <w:bCs/>
                <w:sz w:val="22"/>
              </w:rPr>
              <w:t>4-2</w:t>
            </w:r>
            <w:r w:rsidR="00A21E8B">
              <w:rPr>
                <w:rFonts w:eastAsia="PMingLiU" w:cs="Arial"/>
                <w:b/>
                <w:bCs/>
                <w:sz w:val="22"/>
              </w:rPr>
              <w:t>,</w:t>
            </w:r>
            <w:r w:rsidRPr="004B3AEB">
              <w:rPr>
                <w:rFonts w:eastAsia="PMingLiU" w:cs="Arial"/>
                <w:b/>
                <w:bCs/>
                <w:sz w:val="22"/>
              </w:rPr>
              <w:t xml:space="preserve"> </w:t>
            </w:r>
            <w:r w:rsidRPr="00A21E8B">
              <w:rPr>
                <w:rFonts w:eastAsia="PMingLiU" w:cs="Arial"/>
                <w:i/>
                <w:iCs/>
                <w:sz w:val="22"/>
              </w:rPr>
              <w:t xml:space="preserve">Reconstruction of Development. </w:t>
            </w:r>
          </w:p>
          <w:p w14:paraId="7F6127D7" w14:textId="77777777" w:rsidR="006C2B3E" w:rsidRDefault="006C2B3E" w:rsidP="0043426F">
            <w:pPr>
              <w:spacing w:after="0"/>
              <w:rPr>
                <w:rFonts w:eastAsia="PMingLiU" w:cs="Arial"/>
                <w:sz w:val="22"/>
              </w:rPr>
            </w:pPr>
          </w:p>
          <w:p w14:paraId="03F15DC6" w14:textId="1627C25D" w:rsidR="00017C25" w:rsidRPr="00744A84" w:rsidRDefault="00017C25" w:rsidP="0043426F">
            <w:pPr>
              <w:spacing w:after="0"/>
              <w:rPr>
                <w:rFonts w:eastAsia="PMingLiU" w:cs="Arial"/>
                <w:sz w:val="22"/>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bookmarkStart w:id="8" w:name="_Hlk124330687"/>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bookmarkEnd w:id="8"/>
          </w:p>
        </w:tc>
        <w:tc>
          <w:tcPr>
            <w:tcW w:w="4797" w:type="dxa"/>
          </w:tcPr>
          <w:p w14:paraId="121F7174" w14:textId="364810A1" w:rsidR="0043426F" w:rsidRPr="00B5747B" w:rsidRDefault="00171604" w:rsidP="0043426F">
            <w:pPr>
              <w:spacing w:after="0"/>
              <w:rPr>
                <w:rFonts w:ascii="Arial Narrow" w:eastAsia="Calibri" w:hAnsi="Arial Narrow"/>
              </w:rPr>
            </w:pPr>
            <w:r w:rsidRPr="00B5747B">
              <w:rPr>
                <w:rFonts w:ascii="Arial Narrow" w:eastAsia="Calibri" w:hAnsi="Arial Narrow"/>
              </w:rPr>
              <w:t>Yes</w:t>
            </w:r>
          </w:p>
        </w:tc>
        <w:tc>
          <w:tcPr>
            <w:tcW w:w="4797" w:type="dxa"/>
          </w:tcPr>
          <w:p w14:paraId="50B2FEC9" w14:textId="71F317CC" w:rsidR="00276A51" w:rsidRPr="00A21E8B" w:rsidRDefault="00171604" w:rsidP="00B1754D">
            <w:pPr>
              <w:spacing w:after="0"/>
              <w:rPr>
                <w:rFonts w:eastAsia="PMingLiU" w:cs="Arial"/>
                <w:i/>
                <w:iCs/>
                <w:sz w:val="22"/>
              </w:rPr>
            </w:pPr>
            <w:r w:rsidRPr="00F463CC">
              <w:rPr>
                <w:rFonts w:eastAsia="PMingLiU" w:cs="Arial"/>
                <w:b/>
                <w:bCs/>
                <w:sz w:val="22"/>
              </w:rPr>
              <w:t>SE</w:t>
            </w:r>
            <w:r w:rsidR="00A21E8B">
              <w:rPr>
                <w:rFonts w:eastAsia="PMingLiU" w:cs="Arial"/>
                <w:b/>
                <w:bCs/>
                <w:sz w:val="22"/>
              </w:rPr>
              <w:t xml:space="preserve">, </w:t>
            </w:r>
            <w:r w:rsidRPr="00F463CC">
              <w:rPr>
                <w:rFonts w:eastAsia="PMingLiU" w:cs="Arial"/>
                <w:b/>
                <w:bCs/>
                <w:sz w:val="22"/>
              </w:rPr>
              <w:t>p.</w:t>
            </w:r>
            <w:r w:rsidR="00BE6DB3">
              <w:rPr>
                <w:rFonts w:eastAsia="PMingLiU" w:cs="Arial"/>
                <w:b/>
                <w:bCs/>
                <w:sz w:val="22"/>
              </w:rPr>
              <w:t xml:space="preserve"> </w:t>
            </w:r>
            <w:r w:rsidR="0007448A">
              <w:rPr>
                <w:rFonts w:eastAsia="PMingLiU" w:cs="Arial"/>
                <w:b/>
                <w:bCs/>
                <w:sz w:val="22"/>
              </w:rPr>
              <w:t>S-30</w:t>
            </w:r>
            <w:r w:rsidR="00A21E8B">
              <w:rPr>
                <w:rFonts w:eastAsia="PMingLiU" w:cs="Arial"/>
                <w:b/>
                <w:bCs/>
                <w:sz w:val="22"/>
              </w:rPr>
              <w:t xml:space="preserve"> </w:t>
            </w:r>
            <w:r w:rsidR="007A0D55" w:rsidRPr="00F463CC">
              <w:rPr>
                <w:rFonts w:eastAsia="PMingLiU" w:cs="Arial"/>
                <w:b/>
                <w:bCs/>
                <w:sz w:val="22"/>
              </w:rPr>
              <w:t xml:space="preserve">Policy </w:t>
            </w:r>
            <w:r w:rsidR="00A21E8B">
              <w:rPr>
                <w:rFonts w:eastAsia="PMingLiU" w:cs="Arial"/>
                <w:b/>
                <w:bCs/>
                <w:sz w:val="22"/>
              </w:rPr>
              <w:t xml:space="preserve">S </w:t>
            </w:r>
            <w:r w:rsidR="0007448A">
              <w:rPr>
                <w:rFonts w:eastAsia="PMingLiU" w:cs="Arial"/>
                <w:b/>
                <w:bCs/>
                <w:sz w:val="22"/>
              </w:rPr>
              <w:t>4-</w:t>
            </w:r>
            <w:r w:rsidR="00A21E8B">
              <w:rPr>
                <w:rFonts w:eastAsia="PMingLiU" w:cs="Arial"/>
                <w:b/>
                <w:bCs/>
                <w:sz w:val="22"/>
              </w:rPr>
              <w:t>1</w:t>
            </w:r>
            <w:r w:rsidR="00A21E8B" w:rsidRPr="00F463CC">
              <w:rPr>
                <w:rFonts w:eastAsia="PMingLiU" w:cs="Arial"/>
                <w:b/>
                <w:bCs/>
                <w:sz w:val="22"/>
              </w:rPr>
              <w:t>,</w:t>
            </w:r>
            <w:r w:rsidRPr="004B3AEB">
              <w:rPr>
                <w:rFonts w:eastAsia="PMingLiU" w:cs="Arial"/>
                <w:b/>
                <w:bCs/>
                <w:sz w:val="22"/>
              </w:rPr>
              <w:t xml:space="preserve"> </w:t>
            </w:r>
            <w:r w:rsidRPr="00A21E8B">
              <w:rPr>
                <w:rFonts w:eastAsia="PMingLiU" w:cs="Arial"/>
                <w:i/>
                <w:iCs/>
                <w:sz w:val="22"/>
              </w:rPr>
              <w:t xml:space="preserve">Very High Fire Hazard Severity Zones. </w:t>
            </w:r>
          </w:p>
          <w:p w14:paraId="5B502C81" w14:textId="44A52D72" w:rsidR="00B1754D" w:rsidRPr="00BA73D1" w:rsidRDefault="00B1754D" w:rsidP="00B1754D">
            <w:pPr>
              <w:spacing w:after="0"/>
              <w:rPr>
                <w:rFonts w:eastAsia="Calibri" w:cs="Arial"/>
                <w:sz w:val="22"/>
                <w:szCs w:val="22"/>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22EE1B6E" w:rsidR="0043426F" w:rsidRPr="00B5747B" w:rsidRDefault="00171604" w:rsidP="0043426F">
            <w:pPr>
              <w:spacing w:after="0"/>
              <w:rPr>
                <w:rFonts w:ascii="Arial Narrow" w:eastAsia="Calibri" w:hAnsi="Arial Narrow"/>
              </w:rPr>
            </w:pPr>
            <w:r w:rsidRPr="00B5747B">
              <w:rPr>
                <w:rFonts w:ascii="Arial Narrow" w:eastAsia="Calibri" w:hAnsi="Arial Narrow"/>
              </w:rPr>
              <w:t>Yes</w:t>
            </w:r>
          </w:p>
        </w:tc>
        <w:tc>
          <w:tcPr>
            <w:tcW w:w="4797" w:type="dxa"/>
          </w:tcPr>
          <w:p w14:paraId="63A9C87B" w14:textId="77777777" w:rsidR="0007448A" w:rsidRPr="00A21E8B" w:rsidRDefault="0007448A" w:rsidP="0007448A">
            <w:pPr>
              <w:spacing w:after="0"/>
              <w:rPr>
                <w:rFonts w:eastAsia="PMingLiU" w:cs="Arial"/>
                <w:i/>
                <w:iCs/>
                <w:sz w:val="22"/>
              </w:rPr>
            </w:pPr>
            <w:r w:rsidRPr="00F463CC">
              <w:rPr>
                <w:rFonts w:eastAsia="PMingLiU" w:cs="Arial"/>
                <w:b/>
                <w:bCs/>
                <w:sz w:val="22"/>
              </w:rPr>
              <w:t>SE</w:t>
            </w:r>
            <w:r>
              <w:rPr>
                <w:rFonts w:eastAsia="PMingLiU" w:cs="Arial"/>
                <w:b/>
                <w:bCs/>
                <w:sz w:val="22"/>
              </w:rPr>
              <w:t xml:space="preserve">, </w:t>
            </w:r>
            <w:r w:rsidRPr="00F463CC">
              <w:rPr>
                <w:rFonts w:eastAsia="PMingLiU" w:cs="Arial"/>
                <w:b/>
                <w:bCs/>
                <w:sz w:val="22"/>
              </w:rPr>
              <w:t>p.</w:t>
            </w:r>
            <w:r>
              <w:rPr>
                <w:rFonts w:eastAsia="PMingLiU" w:cs="Arial"/>
                <w:b/>
                <w:bCs/>
                <w:sz w:val="22"/>
              </w:rPr>
              <w:t xml:space="preserve"> S-30, </w:t>
            </w:r>
            <w:r w:rsidRPr="00F463CC">
              <w:rPr>
                <w:rFonts w:eastAsia="PMingLiU" w:cs="Arial"/>
                <w:b/>
                <w:bCs/>
                <w:sz w:val="22"/>
              </w:rPr>
              <w:t xml:space="preserve">Policy </w:t>
            </w:r>
            <w:r>
              <w:rPr>
                <w:rFonts w:eastAsia="PMingLiU" w:cs="Arial"/>
                <w:b/>
                <w:bCs/>
                <w:sz w:val="22"/>
              </w:rPr>
              <w:t>S 4-1</w:t>
            </w:r>
            <w:r w:rsidRPr="00F463CC">
              <w:rPr>
                <w:rFonts w:eastAsia="PMingLiU" w:cs="Arial"/>
                <w:b/>
                <w:bCs/>
                <w:sz w:val="22"/>
              </w:rPr>
              <w:t xml:space="preserve">, </w:t>
            </w:r>
            <w:r w:rsidRPr="00A21E8B">
              <w:rPr>
                <w:rFonts w:eastAsia="PMingLiU" w:cs="Arial"/>
                <w:i/>
                <w:iCs/>
                <w:sz w:val="22"/>
              </w:rPr>
              <w:t xml:space="preserve">Very High Fire Hazard Severity Zones. </w:t>
            </w:r>
          </w:p>
          <w:p w14:paraId="037D0E7F" w14:textId="77777777" w:rsidR="0007448A" w:rsidRPr="00A21E8B" w:rsidRDefault="0007448A" w:rsidP="0007448A">
            <w:pPr>
              <w:spacing w:after="0"/>
              <w:rPr>
                <w:rFonts w:eastAsia="PMingLiU" w:cs="Arial"/>
                <w:i/>
                <w:iCs/>
                <w:sz w:val="22"/>
              </w:rPr>
            </w:pPr>
            <w:r w:rsidRPr="00F463CC">
              <w:rPr>
                <w:rFonts w:eastAsia="PMingLiU" w:cs="Arial"/>
                <w:b/>
                <w:bCs/>
                <w:sz w:val="22"/>
              </w:rPr>
              <w:t>SE</w:t>
            </w:r>
            <w:r>
              <w:rPr>
                <w:rFonts w:eastAsia="PMingLiU" w:cs="Arial"/>
                <w:b/>
                <w:bCs/>
                <w:sz w:val="22"/>
              </w:rPr>
              <w:t>,</w:t>
            </w:r>
            <w:r w:rsidRPr="00F463CC">
              <w:rPr>
                <w:rFonts w:eastAsia="PMingLiU" w:cs="Arial"/>
                <w:b/>
                <w:bCs/>
                <w:sz w:val="22"/>
              </w:rPr>
              <w:t xml:space="preserve"> p.</w:t>
            </w:r>
            <w:r>
              <w:rPr>
                <w:rFonts w:eastAsia="PMingLiU" w:cs="Arial"/>
                <w:b/>
                <w:bCs/>
                <w:sz w:val="22"/>
              </w:rPr>
              <w:t xml:space="preserve"> S-30, </w:t>
            </w:r>
            <w:r w:rsidRPr="00F463CC">
              <w:rPr>
                <w:rFonts w:eastAsia="PMingLiU" w:cs="Arial"/>
                <w:b/>
                <w:bCs/>
                <w:sz w:val="22"/>
              </w:rPr>
              <w:t xml:space="preserve">Policy </w:t>
            </w:r>
            <w:r>
              <w:rPr>
                <w:rFonts w:eastAsia="PMingLiU" w:cs="Arial"/>
                <w:b/>
                <w:bCs/>
                <w:sz w:val="22"/>
              </w:rPr>
              <w:t>S 4-2,</w:t>
            </w:r>
            <w:r w:rsidRPr="004B3AEB">
              <w:rPr>
                <w:rFonts w:eastAsia="PMingLiU" w:cs="Arial"/>
                <w:b/>
                <w:bCs/>
                <w:sz w:val="22"/>
              </w:rPr>
              <w:t xml:space="preserve"> </w:t>
            </w:r>
            <w:r w:rsidRPr="00A21E8B">
              <w:rPr>
                <w:rFonts w:eastAsia="PMingLiU" w:cs="Arial"/>
                <w:i/>
                <w:iCs/>
                <w:sz w:val="22"/>
              </w:rPr>
              <w:t xml:space="preserve">Reconstruction of Development. </w:t>
            </w:r>
          </w:p>
          <w:p w14:paraId="485D3066" w14:textId="137D6055" w:rsidR="006A1269" w:rsidRPr="00180AAD" w:rsidRDefault="00171604" w:rsidP="00180AAD">
            <w:pPr>
              <w:spacing w:after="0"/>
              <w:rPr>
                <w:rFonts w:eastAsia="PMingLiU" w:cs="Arial"/>
                <w:sz w:val="22"/>
              </w:rPr>
            </w:pPr>
            <w:r w:rsidRPr="00171604">
              <w:rPr>
                <w:rFonts w:eastAsia="PMingLiU" w:cs="Arial"/>
                <w:b/>
                <w:bCs/>
                <w:sz w:val="22"/>
              </w:rPr>
              <w:t>SE</w:t>
            </w:r>
            <w:r w:rsidR="00A21E8B">
              <w:rPr>
                <w:rFonts w:eastAsia="PMingLiU" w:cs="Arial"/>
                <w:b/>
                <w:bCs/>
                <w:sz w:val="22"/>
              </w:rPr>
              <w:t xml:space="preserve">, </w:t>
            </w:r>
            <w:r w:rsidRPr="00171604">
              <w:rPr>
                <w:rFonts w:eastAsia="PMingLiU" w:cs="Arial"/>
                <w:b/>
                <w:bCs/>
                <w:sz w:val="22"/>
              </w:rPr>
              <w:t>p.</w:t>
            </w:r>
            <w:r w:rsidR="000E26E5">
              <w:rPr>
                <w:rFonts w:eastAsia="PMingLiU" w:cs="Arial"/>
                <w:b/>
                <w:bCs/>
                <w:sz w:val="22"/>
              </w:rPr>
              <w:t xml:space="preserve"> </w:t>
            </w:r>
            <w:r w:rsidR="0007448A">
              <w:rPr>
                <w:rFonts w:eastAsia="PMingLiU" w:cs="Arial"/>
                <w:b/>
                <w:bCs/>
                <w:sz w:val="22"/>
              </w:rPr>
              <w:t>S-30</w:t>
            </w:r>
            <w:r w:rsidR="00A21E8B">
              <w:rPr>
                <w:rFonts w:eastAsia="PMingLiU" w:cs="Arial"/>
                <w:b/>
                <w:bCs/>
                <w:sz w:val="22"/>
              </w:rPr>
              <w:t xml:space="preserve">, </w:t>
            </w:r>
            <w:r w:rsidR="007A0D55" w:rsidRPr="00F463CC">
              <w:rPr>
                <w:rFonts w:eastAsia="PMingLiU" w:cs="Arial"/>
                <w:b/>
                <w:bCs/>
                <w:sz w:val="22"/>
              </w:rPr>
              <w:t xml:space="preserve">Policy </w:t>
            </w:r>
            <w:r w:rsidR="00A21E8B" w:rsidRPr="00171604">
              <w:rPr>
                <w:rFonts w:eastAsia="PMingLiU" w:cs="Arial"/>
                <w:b/>
                <w:bCs/>
                <w:sz w:val="22"/>
              </w:rPr>
              <w:t xml:space="preserve">S </w:t>
            </w:r>
            <w:r w:rsidR="0007448A">
              <w:rPr>
                <w:rFonts w:eastAsia="PMingLiU" w:cs="Arial"/>
                <w:b/>
                <w:bCs/>
                <w:sz w:val="22"/>
              </w:rPr>
              <w:t>4-</w:t>
            </w:r>
            <w:r w:rsidR="00A21E8B" w:rsidRPr="00171604">
              <w:rPr>
                <w:rFonts w:eastAsia="PMingLiU" w:cs="Arial"/>
                <w:b/>
                <w:bCs/>
                <w:sz w:val="22"/>
              </w:rPr>
              <w:t>3</w:t>
            </w:r>
            <w:r w:rsidR="00A21E8B">
              <w:rPr>
                <w:rFonts w:eastAsia="PMingLiU" w:cs="Arial"/>
                <w:b/>
                <w:bCs/>
                <w:sz w:val="22"/>
              </w:rPr>
              <w:t>,</w:t>
            </w:r>
            <w:r w:rsidRPr="00171604">
              <w:rPr>
                <w:rFonts w:eastAsia="PMingLiU" w:cs="Arial"/>
                <w:b/>
                <w:bCs/>
                <w:sz w:val="22"/>
              </w:rPr>
              <w:t xml:space="preserve"> </w:t>
            </w:r>
            <w:r w:rsidRPr="00A21E8B">
              <w:rPr>
                <w:rFonts w:eastAsia="PMingLiU" w:cs="Arial"/>
                <w:i/>
                <w:iCs/>
                <w:sz w:val="22"/>
              </w:rPr>
              <w:t>Wildfire Fire Protection.</w:t>
            </w:r>
            <w:r>
              <w:rPr>
                <w:rFonts w:eastAsia="PMingLiU" w:cs="Arial"/>
                <w:sz w:val="22"/>
              </w:rPr>
              <w:t xml:space="preserve"> </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73FAC9DC" w:rsidR="0043426F" w:rsidRPr="00B5747B" w:rsidRDefault="00171604" w:rsidP="0043426F">
            <w:pPr>
              <w:spacing w:after="0"/>
              <w:rPr>
                <w:rFonts w:ascii="Arial Narrow" w:eastAsia="Calibri" w:hAnsi="Arial Narrow"/>
              </w:rPr>
            </w:pPr>
            <w:r w:rsidRPr="00B5747B">
              <w:rPr>
                <w:rFonts w:ascii="Arial Narrow" w:eastAsia="Calibri" w:hAnsi="Arial Narrow"/>
              </w:rPr>
              <w:t>Yes</w:t>
            </w:r>
          </w:p>
        </w:tc>
        <w:tc>
          <w:tcPr>
            <w:tcW w:w="4797" w:type="dxa"/>
          </w:tcPr>
          <w:p w14:paraId="6915409E" w14:textId="0765268E" w:rsidR="00F828A1" w:rsidRDefault="00F36003" w:rsidP="00180AAD">
            <w:pPr>
              <w:rPr>
                <w:rFonts w:eastAsia="PMingLiU"/>
                <w:i/>
                <w:iCs/>
                <w:sz w:val="22"/>
              </w:rPr>
            </w:pPr>
            <w:r>
              <w:rPr>
                <w:rFonts w:eastAsia="PMingLiU"/>
                <w:b/>
                <w:sz w:val="22"/>
              </w:rPr>
              <w:t>SE</w:t>
            </w:r>
            <w:r w:rsidR="00250464">
              <w:rPr>
                <w:rFonts w:eastAsia="PMingLiU"/>
                <w:b/>
                <w:sz w:val="22"/>
              </w:rPr>
              <w:t>,</w:t>
            </w:r>
            <w:r>
              <w:rPr>
                <w:rFonts w:eastAsia="PMingLiU"/>
                <w:b/>
                <w:sz w:val="22"/>
              </w:rPr>
              <w:t xml:space="preserve"> p. </w:t>
            </w:r>
            <w:r w:rsidR="0007448A">
              <w:rPr>
                <w:rFonts w:eastAsia="PMingLiU"/>
                <w:b/>
                <w:sz w:val="22"/>
              </w:rPr>
              <w:t>S-6</w:t>
            </w:r>
            <w:r w:rsidR="00250464">
              <w:rPr>
                <w:rFonts w:eastAsia="PMingLiU"/>
                <w:b/>
                <w:sz w:val="22"/>
              </w:rPr>
              <w:t>,</w:t>
            </w:r>
            <w:r>
              <w:rPr>
                <w:rFonts w:eastAsia="PMingLiU"/>
                <w:b/>
                <w:sz w:val="22"/>
              </w:rPr>
              <w:t xml:space="preserve"> </w:t>
            </w:r>
            <w:r w:rsidR="007A0D55" w:rsidRPr="00F463CC">
              <w:rPr>
                <w:rFonts w:eastAsia="PMingLiU" w:cs="Arial"/>
                <w:b/>
                <w:bCs/>
                <w:sz w:val="22"/>
              </w:rPr>
              <w:t xml:space="preserve">Policy </w:t>
            </w:r>
            <w:r w:rsidR="00250464">
              <w:rPr>
                <w:rFonts w:eastAsia="PMingLiU"/>
                <w:b/>
                <w:sz w:val="22"/>
              </w:rPr>
              <w:t>S 1</w:t>
            </w:r>
            <w:r w:rsidR="0007448A">
              <w:rPr>
                <w:rFonts w:eastAsia="PMingLiU"/>
                <w:b/>
                <w:sz w:val="22"/>
              </w:rPr>
              <w:t>-</w:t>
            </w:r>
            <w:r w:rsidR="00250464">
              <w:rPr>
                <w:rFonts w:eastAsia="PMingLiU"/>
                <w:b/>
                <w:sz w:val="22"/>
              </w:rPr>
              <w:t xml:space="preserve">3, </w:t>
            </w:r>
            <w:r w:rsidRPr="00250464">
              <w:rPr>
                <w:rFonts w:eastAsia="PMingLiU"/>
                <w:i/>
                <w:iCs/>
                <w:sz w:val="22"/>
              </w:rPr>
              <w:t xml:space="preserve">Location of Critical Facilities. </w:t>
            </w:r>
          </w:p>
          <w:p w14:paraId="48CA5E79" w14:textId="77777777" w:rsidR="0043426F" w:rsidRDefault="00171604" w:rsidP="00180AAD">
            <w:pPr>
              <w:rPr>
                <w:rFonts w:eastAsia="PMingLiU"/>
                <w:b/>
                <w:sz w:val="22"/>
              </w:rPr>
            </w:pPr>
            <w:r>
              <w:rPr>
                <w:rFonts w:eastAsia="PMingLiU"/>
                <w:b/>
                <w:sz w:val="22"/>
              </w:rPr>
              <w:t>SE</w:t>
            </w:r>
            <w:r w:rsidR="00250464">
              <w:rPr>
                <w:rFonts w:eastAsia="PMingLiU"/>
                <w:b/>
                <w:sz w:val="22"/>
              </w:rPr>
              <w:t xml:space="preserve">, </w:t>
            </w:r>
            <w:r>
              <w:rPr>
                <w:rFonts w:eastAsia="PMingLiU"/>
                <w:b/>
                <w:sz w:val="22"/>
              </w:rPr>
              <w:t xml:space="preserve">p. </w:t>
            </w:r>
            <w:r w:rsidR="0007448A">
              <w:rPr>
                <w:rFonts w:eastAsia="PMingLiU"/>
                <w:b/>
                <w:sz w:val="22"/>
              </w:rPr>
              <w:t>S-31,</w:t>
            </w:r>
            <w:r w:rsidR="00250464">
              <w:rPr>
                <w:rFonts w:eastAsia="PMingLiU"/>
                <w:b/>
                <w:sz w:val="22"/>
              </w:rPr>
              <w:t xml:space="preserve"> </w:t>
            </w:r>
            <w:r w:rsidR="007A0D55" w:rsidRPr="00F463CC">
              <w:rPr>
                <w:rFonts w:eastAsia="PMingLiU" w:cs="Arial"/>
                <w:b/>
                <w:bCs/>
                <w:sz w:val="22"/>
              </w:rPr>
              <w:t xml:space="preserve">Policy </w:t>
            </w:r>
            <w:r w:rsidR="00250464">
              <w:rPr>
                <w:rFonts w:eastAsia="PMingLiU"/>
                <w:b/>
                <w:sz w:val="22"/>
              </w:rPr>
              <w:t xml:space="preserve">S </w:t>
            </w:r>
            <w:r w:rsidR="0007448A">
              <w:rPr>
                <w:rFonts w:eastAsia="PMingLiU"/>
                <w:b/>
                <w:sz w:val="22"/>
              </w:rPr>
              <w:t>4-</w:t>
            </w:r>
            <w:r w:rsidR="00250464">
              <w:rPr>
                <w:rFonts w:eastAsia="PMingLiU"/>
                <w:b/>
                <w:sz w:val="22"/>
              </w:rPr>
              <w:t>8,</w:t>
            </w:r>
            <w:r>
              <w:rPr>
                <w:rFonts w:eastAsia="PMingLiU"/>
                <w:b/>
                <w:sz w:val="22"/>
              </w:rPr>
              <w:t xml:space="preserve"> </w:t>
            </w:r>
            <w:r w:rsidRPr="00250464">
              <w:rPr>
                <w:rFonts w:eastAsia="PMingLiU"/>
                <w:i/>
                <w:iCs/>
                <w:sz w:val="22"/>
              </w:rPr>
              <w:t>Facilities Planning.</w:t>
            </w:r>
            <w:r w:rsidRPr="00171604">
              <w:rPr>
                <w:rFonts w:eastAsia="PMingLiU"/>
                <w:b/>
                <w:sz w:val="22"/>
              </w:rPr>
              <w:t xml:space="preserve"> </w:t>
            </w:r>
          </w:p>
          <w:p w14:paraId="337A571B" w14:textId="3337D1E9" w:rsidR="003606B0" w:rsidRPr="00250464" w:rsidRDefault="003606B0" w:rsidP="00180AAD">
            <w:pPr>
              <w:rPr>
                <w:rFonts w:eastAsia="PMingLiU"/>
                <w:i/>
                <w:iCs/>
                <w:sz w:val="22"/>
              </w:rPr>
            </w:pPr>
          </w:p>
        </w:tc>
      </w:tr>
      <w:tr w:rsidR="00885C3D" w14:paraId="14CE653A" w14:textId="77777777" w:rsidTr="0063621B">
        <w:tc>
          <w:tcPr>
            <w:tcW w:w="4796" w:type="dxa"/>
            <w:vAlign w:val="center"/>
          </w:tcPr>
          <w:p w14:paraId="17A75C74" w14:textId="590A0FA6" w:rsidR="00885C3D" w:rsidRDefault="00885C3D" w:rsidP="00885C3D">
            <w:pPr>
              <w:spacing w:after="0"/>
              <w:rPr>
                <w:rFonts w:ascii="Arial Narrow" w:eastAsia="Calibri" w:hAnsi="Arial Narrow"/>
              </w:rPr>
            </w:pPr>
            <w:r w:rsidRPr="00CA5A34">
              <w:rPr>
                <w:rFonts w:ascii="Arial Narrow" w:hAnsi="Arial Narrow" w:cs="Calibri"/>
                <w:color w:val="000000"/>
                <w:sz w:val="22"/>
                <w:szCs w:val="22"/>
              </w:rPr>
              <w:lastRenderedPageBreak/>
              <w:t>Are there plans or actions identified to mitigate existing non-conforming development to contemporary fire safe standards, in terms of road standards and vegetative hazard?</w:t>
            </w:r>
          </w:p>
        </w:tc>
        <w:tc>
          <w:tcPr>
            <w:tcW w:w="4797" w:type="dxa"/>
          </w:tcPr>
          <w:p w14:paraId="0A929C25" w14:textId="76B91CD2" w:rsidR="00857E60" w:rsidRPr="00B5747B" w:rsidRDefault="008E5DCC" w:rsidP="00885C3D">
            <w:pPr>
              <w:spacing w:after="0"/>
              <w:rPr>
                <w:rFonts w:ascii="Arial Narrow" w:eastAsia="Calibri" w:hAnsi="Arial Narrow"/>
              </w:rPr>
            </w:pPr>
            <w:r w:rsidRPr="00B5747B">
              <w:rPr>
                <w:rFonts w:ascii="Arial Narrow" w:eastAsia="Calibri" w:hAnsi="Arial Narrow"/>
              </w:rPr>
              <w:t>Yes</w:t>
            </w:r>
          </w:p>
        </w:tc>
        <w:tc>
          <w:tcPr>
            <w:tcW w:w="4797" w:type="dxa"/>
          </w:tcPr>
          <w:p w14:paraId="1E5D92E0" w14:textId="77777777" w:rsidR="0007448A" w:rsidRPr="00A21E8B" w:rsidRDefault="0007448A" w:rsidP="0007448A">
            <w:pPr>
              <w:spacing w:after="0"/>
              <w:rPr>
                <w:rFonts w:eastAsia="PMingLiU" w:cs="Arial"/>
                <w:i/>
                <w:iCs/>
                <w:sz w:val="22"/>
              </w:rPr>
            </w:pPr>
            <w:r w:rsidRPr="00F463CC">
              <w:rPr>
                <w:rFonts w:eastAsia="PMingLiU" w:cs="Arial"/>
                <w:b/>
                <w:bCs/>
                <w:sz w:val="22"/>
              </w:rPr>
              <w:t>SE</w:t>
            </w:r>
            <w:r>
              <w:rPr>
                <w:rFonts w:eastAsia="PMingLiU" w:cs="Arial"/>
                <w:b/>
                <w:bCs/>
                <w:sz w:val="22"/>
              </w:rPr>
              <w:t xml:space="preserve">, </w:t>
            </w:r>
            <w:r w:rsidRPr="00F463CC">
              <w:rPr>
                <w:rFonts w:eastAsia="PMingLiU" w:cs="Arial"/>
                <w:b/>
                <w:bCs/>
                <w:sz w:val="22"/>
              </w:rPr>
              <w:t>p.</w:t>
            </w:r>
            <w:r>
              <w:rPr>
                <w:rFonts w:eastAsia="PMingLiU" w:cs="Arial"/>
                <w:b/>
                <w:bCs/>
                <w:sz w:val="22"/>
              </w:rPr>
              <w:t xml:space="preserve"> S-30, </w:t>
            </w:r>
            <w:r w:rsidRPr="00F463CC">
              <w:rPr>
                <w:rFonts w:eastAsia="PMingLiU" w:cs="Arial"/>
                <w:b/>
                <w:bCs/>
                <w:sz w:val="22"/>
              </w:rPr>
              <w:t xml:space="preserve">Policy </w:t>
            </w:r>
            <w:r>
              <w:rPr>
                <w:rFonts w:eastAsia="PMingLiU" w:cs="Arial"/>
                <w:b/>
                <w:bCs/>
                <w:sz w:val="22"/>
              </w:rPr>
              <w:t>S 4-1</w:t>
            </w:r>
            <w:r w:rsidRPr="00F463CC">
              <w:rPr>
                <w:rFonts w:eastAsia="PMingLiU" w:cs="Arial"/>
                <w:b/>
                <w:bCs/>
                <w:sz w:val="22"/>
              </w:rPr>
              <w:t xml:space="preserve">, </w:t>
            </w:r>
            <w:r w:rsidRPr="00A21E8B">
              <w:rPr>
                <w:rFonts w:eastAsia="PMingLiU" w:cs="Arial"/>
                <w:i/>
                <w:iCs/>
                <w:sz w:val="22"/>
              </w:rPr>
              <w:t xml:space="preserve">Very High Fire Hazard Severity Zones. </w:t>
            </w:r>
          </w:p>
          <w:p w14:paraId="06D8681B" w14:textId="77777777" w:rsidR="0007448A" w:rsidRPr="00A21E8B" w:rsidRDefault="0007448A" w:rsidP="0007448A">
            <w:pPr>
              <w:spacing w:after="0"/>
              <w:rPr>
                <w:rFonts w:eastAsia="PMingLiU" w:cs="Arial"/>
                <w:i/>
                <w:iCs/>
                <w:sz w:val="22"/>
              </w:rPr>
            </w:pPr>
            <w:r w:rsidRPr="00F463CC">
              <w:rPr>
                <w:rFonts w:eastAsia="PMingLiU" w:cs="Arial"/>
                <w:b/>
                <w:bCs/>
                <w:sz w:val="22"/>
              </w:rPr>
              <w:t>SE</w:t>
            </w:r>
            <w:r>
              <w:rPr>
                <w:rFonts w:eastAsia="PMingLiU" w:cs="Arial"/>
                <w:b/>
                <w:bCs/>
                <w:sz w:val="22"/>
              </w:rPr>
              <w:t>,</w:t>
            </w:r>
            <w:r w:rsidRPr="00F463CC">
              <w:rPr>
                <w:rFonts w:eastAsia="PMingLiU" w:cs="Arial"/>
                <w:b/>
                <w:bCs/>
                <w:sz w:val="22"/>
              </w:rPr>
              <w:t xml:space="preserve"> p.</w:t>
            </w:r>
            <w:r>
              <w:rPr>
                <w:rFonts w:eastAsia="PMingLiU" w:cs="Arial"/>
                <w:b/>
                <w:bCs/>
                <w:sz w:val="22"/>
              </w:rPr>
              <w:t xml:space="preserve"> S-30, </w:t>
            </w:r>
            <w:r w:rsidRPr="00F463CC">
              <w:rPr>
                <w:rFonts w:eastAsia="PMingLiU" w:cs="Arial"/>
                <w:b/>
                <w:bCs/>
                <w:sz w:val="22"/>
              </w:rPr>
              <w:t xml:space="preserve">Policy </w:t>
            </w:r>
            <w:r>
              <w:rPr>
                <w:rFonts w:eastAsia="PMingLiU" w:cs="Arial"/>
                <w:b/>
                <w:bCs/>
                <w:sz w:val="22"/>
              </w:rPr>
              <w:t>S 4-2,</w:t>
            </w:r>
            <w:r w:rsidRPr="004B3AEB">
              <w:rPr>
                <w:rFonts w:eastAsia="PMingLiU" w:cs="Arial"/>
                <w:b/>
                <w:bCs/>
                <w:sz w:val="22"/>
              </w:rPr>
              <w:t xml:space="preserve"> </w:t>
            </w:r>
            <w:r w:rsidRPr="00A21E8B">
              <w:rPr>
                <w:rFonts w:eastAsia="PMingLiU" w:cs="Arial"/>
                <w:i/>
                <w:iCs/>
                <w:sz w:val="22"/>
              </w:rPr>
              <w:t xml:space="preserve">Reconstruction of Development. </w:t>
            </w:r>
          </w:p>
          <w:p w14:paraId="181E9BC9" w14:textId="73352FD3" w:rsidR="00FD51E9" w:rsidRPr="00FD51E9" w:rsidRDefault="00FD51E9" w:rsidP="00885C3D">
            <w:pPr>
              <w:spacing w:after="0"/>
              <w:rPr>
                <w:rFonts w:eastAsia="PMingLiU"/>
                <w:bCs/>
                <w:sz w:val="22"/>
              </w:rPr>
            </w:pPr>
            <w:r>
              <w:rPr>
                <w:rFonts w:eastAsia="PMingLiU"/>
                <w:b/>
                <w:sz w:val="22"/>
              </w:rPr>
              <w:t>SE</w:t>
            </w:r>
            <w:r w:rsidR="00D9124F">
              <w:rPr>
                <w:rFonts w:eastAsia="PMingLiU"/>
                <w:b/>
                <w:sz w:val="22"/>
              </w:rPr>
              <w:t xml:space="preserve">, </w:t>
            </w:r>
            <w:r>
              <w:rPr>
                <w:rFonts w:eastAsia="PMingLiU"/>
                <w:b/>
                <w:sz w:val="22"/>
              </w:rPr>
              <w:t xml:space="preserve">p. </w:t>
            </w:r>
            <w:r w:rsidR="0007448A">
              <w:rPr>
                <w:rFonts w:eastAsia="PMingLiU"/>
                <w:b/>
                <w:sz w:val="22"/>
              </w:rPr>
              <w:t>S-30</w:t>
            </w:r>
            <w:r w:rsidR="00D9124F">
              <w:rPr>
                <w:rFonts w:eastAsia="PMingLiU"/>
                <w:b/>
                <w:sz w:val="22"/>
              </w:rPr>
              <w:t xml:space="preserve">, </w:t>
            </w:r>
            <w:r w:rsidR="007A0D55" w:rsidRPr="00F463CC">
              <w:rPr>
                <w:rFonts w:eastAsia="PMingLiU" w:cs="Arial"/>
                <w:b/>
                <w:bCs/>
                <w:sz w:val="22"/>
              </w:rPr>
              <w:t xml:space="preserve">Policy </w:t>
            </w:r>
            <w:r w:rsidR="00D9124F">
              <w:rPr>
                <w:rFonts w:eastAsia="PMingLiU"/>
                <w:b/>
                <w:sz w:val="22"/>
              </w:rPr>
              <w:t xml:space="preserve">S </w:t>
            </w:r>
            <w:r w:rsidR="0007448A">
              <w:rPr>
                <w:rFonts w:eastAsia="PMingLiU"/>
                <w:b/>
                <w:sz w:val="22"/>
              </w:rPr>
              <w:t>4-</w:t>
            </w:r>
            <w:r w:rsidR="00D9124F">
              <w:rPr>
                <w:rFonts w:eastAsia="PMingLiU"/>
                <w:b/>
                <w:sz w:val="22"/>
              </w:rPr>
              <w:t>6,</w:t>
            </w:r>
            <w:r>
              <w:rPr>
                <w:rFonts w:eastAsia="PMingLiU"/>
                <w:b/>
                <w:sz w:val="22"/>
              </w:rPr>
              <w:t xml:space="preserve"> </w:t>
            </w:r>
            <w:r w:rsidRPr="00D9124F">
              <w:rPr>
                <w:rFonts w:eastAsia="PMingLiU"/>
                <w:bCs/>
                <w:i/>
                <w:iCs/>
                <w:sz w:val="22"/>
              </w:rPr>
              <w:t>Firefighting Infrastructure.</w:t>
            </w:r>
            <w:r>
              <w:rPr>
                <w:rFonts w:eastAsia="PMingLiU"/>
                <w:b/>
                <w:sz w:val="22"/>
              </w:rPr>
              <w:t xml:space="preserve"> </w:t>
            </w:r>
          </w:p>
          <w:p w14:paraId="4EE06BE0" w14:textId="2A431749" w:rsidR="00180AAD" w:rsidRDefault="00FD51E9" w:rsidP="00885C3D">
            <w:pPr>
              <w:spacing w:after="0"/>
              <w:rPr>
                <w:rFonts w:eastAsia="PMingLiU"/>
                <w:bCs/>
                <w:sz w:val="22"/>
              </w:rPr>
            </w:pPr>
            <w:r>
              <w:rPr>
                <w:rFonts w:eastAsia="PMingLiU"/>
                <w:b/>
                <w:sz w:val="22"/>
              </w:rPr>
              <w:t>SE</w:t>
            </w:r>
            <w:r w:rsidR="00D9124F">
              <w:rPr>
                <w:rFonts w:eastAsia="PMingLiU"/>
                <w:b/>
                <w:sz w:val="22"/>
              </w:rPr>
              <w:t xml:space="preserve">, </w:t>
            </w:r>
            <w:r>
              <w:rPr>
                <w:rFonts w:eastAsia="PMingLiU"/>
                <w:b/>
                <w:sz w:val="22"/>
              </w:rPr>
              <w:t xml:space="preserve">p. </w:t>
            </w:r>
            <w:r w:rsidR="0007448A">
              <w:rPr>
                <w:rFonts w:eastAsia="PMingLiU"/>
                <w:b/>
                <w:sz w:val="22"/>
              </w:rPr>
              <w:t>S-31</w:t>
            </w:r>
            <w:r w:rsidR="00D9124F">
              <w:rPr>
                <w:rFonts w:eastAsia="PMingLiU"/>
                <w:b/>
                <w:sz w:val="22"/>
              </w:rPr>
              <w:t>,</w:t>
            </w:r>
            <w:r w:rsidR="007A0D55" w:rsidRPr="00F463CC">
              <w:rPr>
                <w:rFonts w:eastAsia="PMingLiU" w:cs="Arial"/>
                <w:b/>
                <w:bCs/>
                <w:sz w:val="22"/>
              </w:rPr>
              <w:t xml:space="preserve"> Policy</w:t>
            </w:r>
            <w:r w:rsidR="00D9124F">
              <w:rPr>
                <w:rFonts w:eastAsia="PMingLiU"/>
                <w:b/>
                <w:sz w:val="22"/>
              </w:rPr>
              <w:t xml:space="preserve"> S </w:t>
            </w:r>
            <w:r w:rsidR="0007448A">
              <w:rPr>
                <w:rFonts w:eastAsia="PMingLiU"/>
                <w:b/>
                <w:sz w:val="22"/>
              </w:rPr>
              <w:t>4-</w:t>
            </w:r>
            <w:r w:rsidR="00D9124F">
              <w:rPr>
                <w:rFonts w:eastAsia="PMingLiU"/>
                <w:b/>
                <w:sz w:val="22"/>
              </w:rPr>
              <w:t>9,</w:t>
            </w:r>
            <w:r>
              <w:rPr>
                <w:rFonts w:eastAsia="PMingLiU"/>
                <w:b/>
                <w:sz w:val="22"/>
              </w:rPr>
              <w:t xml:space="preserve"> </w:t>
            </w:r>
            <w:r w:rsidRPr="00D9124F">
              <w:rPr>
                <w:rFonts w:eastAsia="PMingLiU"/>
                <w:bCs/>
                <w:i/>
                <w:iCs/>
                <w:sz w:val="22"/>
              </w:rPr>
              <w:t>Land use Management for Fire Risks.</w:t>
            </w:r>
          </w:p>
          <w:p w14:paraId="357CEE4A" w14:textId="739DADF0" w:rsidR="008E5DCC" w:rsidRPr="00011E65" w:rsidRDefault="008E5DCC" w:rsidP="00885C3D">
            <w:pPr>
              <w:spacing w:after="0"/>
              <w:rPr>
                <w:rFonts w:eastAsia="Calibri" w:cs="Arial"/>
                <w:sz w:val="22"/>
                <w:szCs w:val="22"/>
              </w:rPr>
            </w:pPr>
            <w:r w:rsidRPr="008E5DCC">
              <w:rPr>
                <w:rFonts w:eastAsia="PMingLiU" w:cs="Arial"/>
                <w:b/>
                <w:sz w:val="22"/>
              </w:rPr>
              <w:t>SE</w:t>
            </w:r>
            <w:r w:rsidR="00D9124F">
              <w:rPr>
                <w:rFonts w:eastAsia="PMingLiU" w:cs="Arial"/>
                <w:b/>
                <w:sz w:val="22"/>
              </w:rPr>
              <w:t>,</w:t>
            </w:r>
            <w:r w:rsidRPr="008E5DCC">
              <w:rPr>
                <w:rFonts w:eastAsia="PMingLiU" w:cs="Arial"/>
                <w:b/>
                <w:sz w:val="22"/>
              </w:rPr>
              <w:t xml:space="preserve"> p. </w:t>
            </w:r>
            <w:r w:rsidR="0007448A">
              <w:rPr>
                <w:rFonts w:eastAsia="PMingLiU" w:cs="Arial"/>
                <w:b/>
                <w:sz w:val="22"/>
              </w:rPr>
              <w:t>S-31</w:t>
            </w:r>
            <w:r w:rsidR="00D9124F">
              <w:rPr>
                <w:rFonts w:eastAsia="PMingLiU" w:cs="Arial"/>
                <w:b/>
                <w:sz w:val="22"/>
              </w:rPr>
              <w:t>,</w:t>
            </w:r>
            <w:r w:rsidR="007A0D55" w:rsidRPr="00F463CC">
              <w:rPr>
                <w:rFonts w:eastAsia="PMingLiU" w:cs="Arial"/>
                <w:b/>
                <w:bCs/>
                <w:sz w:val="22"/>
              </w:rPr>
              <w:t xml:space="preserve"> Policy</w:t>
            </w:r>
            <w:r w:rsidR="00D9124F" w:rsidRPr="008E5DCC">
              <w:rPr>
                <w:rFonts w:eastAsia="PMingLiU" w:cs="Arial"/>
                <w:b/>
                <w:sz w:val="22"/>
              </w:rPr>
              <w:t xml:space="preserve"> S </w:t>
            </w:r>
            <w:r w:rsidR="0007448A">
              <w:rPr>
                <w:rFonts w:eastAsia="PMingLiU" w:cs="Arial"/>
                <w:b/>
                <w:sz w:val="22"/>
              </w:rPr>
              <w:t>4-</w:t>
            </w:r>
            <w:r w:rsidR="00D9124F" w:rsidRPr="008E5DCC">
              <w:rPr>
                <w:rFonts w:eastAsia="PMingLiU" w:cs="Arial"/>
                <w:b/>
                <w:sz w:val="22"/>
              </w:rPr>
              <w:t>11</w:t>
            </w:r>
            <w:r w:rsidR="00D9124F">
              <w:rPr>
                <w:rFonts w:eastAsia="PMingLiU" w:cs="Arial"/>
                <w:b/>
                <w:sz w:val="22"/>
              </w:rPr>
              <w:t xml:space="preserve">, </w:t>
            </w:r>
            <w:r w:rsidRPr="00D9124F">
              <w:rPr>
                <w:rFonts w:eastAsia="PMingLiU" w:cs="Arial"/>
                <w:bCs/>
                <w:i/>
                <w:iCs/>
                <w:sz w:val="22"/>
              </w:rPr>
              <w:t>Fire Safe Roads</w:t>
            </w:r>
            <w:r w:rsidRPr="008E5DCC">
              <w:rPr>
                <w:rFonts w:eastAsia="PMingLiU" w:cs="Arial"/>
                <w:b/>
                <w:sz w:val="22"/>
              </w:rPr>
              <w:t>.</w:t>
            </w:r>
            <w:r w:rsidRPr="008E5DCC">
              <w:rPr>
                <w:rFonts w:eastAsia="PMingLiU" w:cs="Arial"/>
                <w:bCs/>
                <w:sz w:val="22"/>
              </w:rPr>
              <w:t xml:space="preserve"> </w:t>
            </w:r>
          </w:p>
        </w:tc>
      </w:tr>
      <w:tr w:rsidR="00885C3D" w14:paraId="2F39C75B" w14:textId="77777777" w:rsidTr="00885C3D">
        <w:tc>
          <w:tcPr>
            <w:tcW w:w="4796" w:type="dxa"/>
            <w:vAlign w:val="center"/>
          </w:tcPr>
          <w:p w14:paraId="4D0E1B77" w14:textId="49E2D2DB" w:rsidR="00885C3D" w:rsidRDefault="00885C3D" w:rsidP="00885C3D">
            <w:pPr>
              <w:spacing w:after="0"/>
              <w:rPr>
                <w:rFonts w:ascii="Arial Narrow" w:eastAsia="Calibri" w:hAnsi="Arial Narrow"/>
              </w:rPr>
            </w:pPr>
            <w:bookmarkStart w:id="9" w:name="_Hlk124330697"/>
            <w:r w:rsidRPr="00CA5A34">
              <w:rPr>
                <w:rFonts w:ascii="Arial Narrow" w:hAnsi="Arial Narrow" w:cs="Calibri"/>
                <w:color w:val="000000"/>
                <w:sz w:val="22"/>
                <w:szCs w:val="22"/>
              </w:rPr>
              <w:t>Does the plan include policies to evaluate re-development after a large fire?</w:t>
            </w:r>
            <w:bookmarkEnd w:id="9"/>
          </w:p>
        </w:tc>
        <w:tc>
          <w:tcPr>
            <w:tcW w:w="4797" w:type="dxa"/>
            <w:shd w:val="clear" w:color="auto" w:fill="auto"/>
          </w:tcPr>
          <w:p w14:paraId="31408351" w14:textId="5C21A83A" w:rsidR="00857E60" w:rsidRPr="00B5747B" w:rsidRDefault="008E5DCC" w:rsidP="00885C3D">
            <w:pPr>
              <w:spacing w:after="0"/>
              <w:rPr>
                <w:rFonts w:eastAsia="Calibri" w:cs="Arial"/>
              </w:rPr>
            </w:pPr>
            <w:r w:rsidRPr="00B5747B">
              <w:rPr>
                <w:rFonts w:ascii="Arial Narrow" w:eastAsia="Calibri" w:hAnsi="Arial Narrow"/>
              </w:rPr>
              <w:t>Yes</w:t>
            </w:r>
          </w:p>
        </w:tc>
        <w:tc>
          <w:tcPr>
            <w:tcW w:w="4797" w:type="dxa"/>
          </w:tcPr>
          <w:p w14:paraId="205F0042" w14:textId="77777777" w:rsidR="0007448A" w:rsidRPr="00A21E8B" w:rsidRDefault="0007448A" w:rsidP="0007448A">
            <w:pPr>
              <w:spacing w:after="0"/>
              <w:rPr>
                <w:rFonts w:eastAsia="PMingLiU" w:cs="Arial"/>
                <w:i/>
                <w:iCs/>
                <w:sz w:val="22"/>
              </w:rPr>
            </w:pPr>
            <w:r w:rsidRPr="00F463CC">
              <w:rPr>
                <w:rFonts w:eastAsia="PMingLiU" w:cs="Arial"/>
                <w:b/>
                <w:bCs/>
                <w:sz w:val="22"/>
              </w:rPr>
              <w:t>SE</w:t>
            </w:r>
            <w:r>
              <w:rPr>
                <w:rFonts w:eastAsia="PMingLiU" w:cs="Arial"/>
                <w:b/>
                <w:bCs/>
                <w:sz w:val="22"/>
              </w:rPr>
              <w:t xml:space="preserve">, </w:t>
            </w:r>
            <w:r w:rsidRPr="00F463CC">
              <w:rPr>
                <w:rFonts w:eastAsia="PMingLiU" w:cs="Arial"/>
                <w:b/>
                <w:bCs/>
                <w:sz w:val="22"/>
              </w:rPr>
              <w:t>p.</w:t>
            </w:r>
            <w:r>
              <w:rPr>
                <w:rFonts w:eastAsia="PMingLiU" w:cs="Arial"/>
                <w:b/>
                <w:bCs/>
                <w:sz w:val="22"/>
              </w:rPr>
              <w:t xml:space="preserve"> S-30, </w:t>
            </w:r>
            <w:r w:rsidRPr="00F463CC">
              <w:rPr>
                <w:rFonts w:eastAsia="PMingLiU" w:cs="Arial"/>
                <w:b/>
                <w:bCs/>
                <w:sz w:val="22"/>
              </w:rPr>
              <w:t xml:space="preserve">Policy </w:t>
            </w:r>
            <w:r>
              <w:rPr>
                <w:rFonts w:eastAsia="PMingLiU" w:cs="Arial"/>
                <w:b/>
                <w:bCs/>
                <w:sz w:val="22"/>
              </w:rPr>
              <w:t>S 4-1</w:t>
            </w:r>
            <w:r w:rsidRPr="00F463CC">
              <w:rPr>
                <w:rFonts w:eastAsia="PMingLiU" w:cs="Arial"/>
                <w:b/>
                <w:bCs/>
                <w:sz w:val="22"/>
              </w:rPr>
              <w:t xml:space="preserve">, </w:t>
            </w:r>
            <w:r w:rsidRPr="00A21E8B">
              <w:rPr>
                <w:rFonts w:eastAsia="PMingLiU" w:cs="Arial"/>
                <w:i/>
                <w:iCs/>
                <w:sz w:val="22"/>
              </w:rPr>
              <w:t xml:space="preserve">Very High Fire Hazard Severity Zones. </w:t>
            </w:r>
          </w:p>
          <w:p w14:paraId="138BF431" w14:textId="136622F8" w:rsidR="00E94044" w:rsidRPr="00E94044" w:rsidRDefault="0007448A" w:rsidP="00857E60">
            <w:pPr>
              <w:spacing w:after="0"/>
              <w:rPr>
                <w:rFonts w:eastAsia="PMingLiU" w:cs="Arial"/>
                <w:i/>
                <w:iCs/>
                <w:sz w:val="22"/>
              </w:rPr>
            </w:pPr>
            <w:r w:rsidRPr="00F463CC">
              <w:rPr>
                <w:rFonts w:eastAsia="PMingLiU" w:cs="Arial"/>
                <w:b/>
                <w:bCs/>
                <w:sz w:val="22"/>
              </w:rPr>
              <w:t>SE</w:t>
            </w:r>
            <w:r>
              <w:rPr>
                <w:rFonts w:eastAsia="PMingLiU" w:cs="Arial"/>
                <w:b/>
                <w:bCs/>
                <w:sz w:val="22"/>
              </w:rPr>
              <w:t>,</w:t>
            </w:r>
            <w:r w:rsidRPr="00F463CC">
              <w:rPr>
                <w:rFonts w:eastAsia="PMingLiU" w:cs="Arial"/>
                <w:b/>
                <w:bCs/>
                <w:sz w:val="22"/>
              </w:rPr>
              <w:t xml:space="preserve"> p.</w:t>
            </w:r>
            <w:r>
              <w:rPr>
                <w:rFonts w:eastAsia="PMingLiU" w:cs="Arial"/>
                <w:b/>
                <w:bCs/>
                <w:sz w:val="22"/>
              </w:rPr>
              <w:t xml:space="preserve"> S-30, </w:t>
            </w:r>
            <w:r w:rsidRPr="00F463CC">
              <w:rPr>
                <w:rFonts w:eastAsia="PMingLiU" w:cs="Arial"/>
                <w:b/>
                <w:bCs/>
                <w:sz w:val="22"/>
              </w:rPr>
              <w:t xml:space="preserve">Policy </w:t>
            </w:r>
            <w:r>
              <w:rPr>
                <w:rFonts w:eastAsia="PMingLiU" w:cs="Arial"/>
                <w:b/>
                <w:bCs/>
                <w:sz w:val="22"/>
              </w:rPr>
              <w:t>S 4-2,</w:t>
            </w:r>
            <w:r w:rsidRPr="004B3AEB">
              <w:rPr>
                <w:rFonts w:eastAsia="PMingLiU" w:cs="Arial"/>
                <w:b/>
                <w:bCs/>
                <w:sz w:val="22"/>
              </w:rPr>
              <w:t xml:space="preserve"> </w:t>
            </w:r>
            <w:r w:rsidRPr="00A21E8B">
              <w:rPr>
                <w:rFonts w:eastAsia="PMingLiU" w:cs="Arial"/>
                <w:i/>
                <w:iCs/>
                <w:sz w:val="22"/>
              </w:rPr>
              <w:t>Reconstruction of Development</w:t>
            </w:r>
            <w:r w:rsidR="00E94044" w:rsidRPr="00A21E8B">
              <w:rPr>
                <w:rFonts w:eastAsia="PMingLiU" w:cs="Arial"/>
                <w:i/>
                <w:iCs/>
                <w:sz w:val="22"/>
              </w:rPr>
              <w:t xml:space="preserve">. </w:t>
            </w:r>
          </w:p>
          <w:p w14:paraId="12FA8129" w14:textId="64772414" w:rsidR="00C432EB" w:rsidRPr="000753D3" w:rsidRDefault="008E5DCC" w:rsidP="00857E60">
            <w:pPr>
              <w:spacing w:after="0"/>
              <w:rPr>
                <w:rFonts w:eastAsia="Calibri" w:cs="Arial"/>
                <w:sz w:val="22"/>
                <w:szCs w:val="22"/>
                <w:highlight w:val="yellow"/>
              </w:rPr>
            </w:pPr>
            <w:r w:rsidRPr="008E5DCC">
              <w:rPr>
                <w:rFonts w:eastAsia="Calibri" w:cs="Arial"/>
                <w:b/>
                <w:bCs/>
                <w:sz w:val="22"/>
                <w:szCs w:val="22"/>
              </w:rPr>
              <w:t>SE</w:t>
            </w:r>
            <w:r w:rsidR="007A0D55">
              <w:rPr>
                <w:rFonts w:eastAsia="Calibri" w:cs="Arial"/>
                <w:b/>
                <w:bCs/>
                <w:sz w:val="22"/>
                <w:szCs w:val="22"/>
              </w:rPr>
              <w:t>,</w:t>
            </w:r>
            <w:r w:rsidR="00E44717">
              <w:rPr>
                <w:rFonts w:eastAsia="Calibri" w:cs="Arial"/>
                <w:b/>
                <w:bCs/>
                <w:sz w:val="22"/>
                <w:szCs w:val="22"/>
              </w:rPr>
              <w:t xml:space="preserve"> </w:t>
            </w:r>
            <w:r w:rsidRPr="008E5DCC">
              <w:rPr>
                <w:rFonts w:eastAsia="Calibri" w:cs="Arial"/>
                <w:b/>
                <w:bCs/>
                <w:sz w:val="22"/>
                <w:szCs w:val="22"/>
              </w:rPr>
              <w:t xml:space="preserve">p. </w:t>
            </w:r>
            <w:r w:rsidR="0007448A">
              <w:rPr>
                <w:rFonts w:eastAsia="Calibri" w:cs="Arial"/>
                <w:b/>
                <w:bCs/>
                <w:sz w:val="22"/>
                <w:szCs w:val="22"/>
              </w:rPr>
              <w:t>S-32</w:t>
            </w:r>
            <w:r w:rsidR="007A0D55">
              <w:rPr>
                <w:rFonts w:eastAsia="Calibri" w:cs="Arial"/>
                <w:b/>
                <w:bCs/>
                <w:sz w:val="22"/>
                <w:szCs w:val="22"/>
              </w:rPr>
              <w:t>,</w:t>
            </w:r>
            <w:r w:rsidRPr="008E5DCC">
              <w:rPr>
                <w:rFonts w:eastAsia="Calibri" w:cs="Arial"/>
                <w:b/>
                <w:bCs/>
                <w:sz w:val="22"/>
                <w:szCs w:val="22"/>
              </w:rPr>
              <w:t xml:space="preserve"> </w:t>
            </w:r>
            <w:r w:rsidR="007A0D55">
              <w:rPr>
                <w:rFonts w:eastAsia="Calibri" w:cs="Arial"/>
                <w:b/>
                <w:bCs/>
                <w:sz w:val="22"/>
                <w:szCs w:val="22"/>
              </w:rPr>
              <w:t>Action</w:t>
            </w:r>
            <w:r w:rsidR="007A0D55" w:rsidRPr="008E5DCC">
              <w:rPr>
                <w:rFonts w:eastAsia="Calibri" w:cs="Arial"/>
                <w:b/>
                <w:bCs/>
                <w:sz w:val="22"/>
                <w:szCs w:val="22"/>
              </w:rPr>
              <w:t xml:space="preserve"> S </w:t>
            </w:r>
            <w:r w:rsidR="0007448A">
              <w:rPr>
                <w:rFonts w:eastAsia="Calibri" w:cs="Arial"/>
                <w:b/>
                <w:bCs/>
                <w:sz w:val="22"/>
                <w:szCs w:val="22"/>
              </w:rPr>
              <w:t>4-</w:t>
            </w:r>
            <w:r w:rsidR="007A0D55">
              <w:rPr>
                <w:rFonts w:eastAsia="Calibri" w:cs="Arial"/>
                <w:b/>
                <w:bCs/>
                <w:sz w:val="22"/>
                <w:szCs w:val="22"/>
              </w:rPr>
              <w:t xml:space="preserve">19, </w:t>
            </w:r>
            <w:r w:rsidRPr="007A0D55">
              <w:rPr>
                <w:rFonts w:eastAsia="Calibri" w:cs="Arial"/>
                <w:i/>
                <w:iCs/>
                <w:sz w:val="22"/>
                <w:szCs w:val="22"/>
              </w:rPr>
              <w:t>Reevaluation of Development Standards</w:t>
            </w:r>
            <w:r w:rsidRPr="008E5DCC">
              <w:rPr>
                <w:rFonts w:eastAsia="Calibri" w:cs="Arial"/>
                <w:b/>
                <w:bCs/>
                <w:sz w:val="22"/>
                <w:szCs w:val="22"/>
              </w:rPr>
              <w:t>.</w:t>
            </w:r>
            <w:r w:rsidRPr="008E5DCC">
              <w:rPr>
                <w:rFonts w:eastAsia="Calibri" w:cs="Arial"/>
                <w:sz w:val="22"/>
                <w:szCs w:val="22"/>
              </w:rPr>
              <w:t xml:space="preserve"> </w:t>
            </w:r>
          </w:p>
        </w:tc>
      </w:tr>
      <w:tr w:rsidR="00885C3D" w14:paraId="609482D0" w14:textId="77777777" w:rsidTr="0063621B">
        <w:tc>
          <w:tcPr>
            <w:tcW w:w="4796" w:type="dxa"/>
            <w:vAlign w:val="center"/>
          </w:tcPr>
          <w:p w14:paraId="56A1B025" w14:textId="24A3EDE7" w:rsidR="00885C3D" w:rsidRDefault="00885C3D" w:rsidP="00885C3D">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3C01C73D" w:rsidR="00885C3D" w:rsidRPr="00B5747B" w:rsidRDefault="00F36003" w:rsidP="00885C3D">
            <w:pPr>
              <w:spacing w:after="0"/>
              <w:rPr>
                <w:rFonts w:ascii="Arial Narrow" w:eastAsia="Calibri" w:hAnsi="Arial Narrow"/>
              </w:rPr>
            </w:pPr>
            <w:r w:rsidRPr="00B5747B">
              <w:rPr>
                <w:rFonts w:ascii="Arial Narrow" w:eastAsia="Calibri" w:hAnsi="Arial Narrow"/>
              </w:rPr>
              <w:t>Yes</w:t>
            </w:r>
          </w:p>
        </w:tc>
        <w:tc>
          <w:tcPr>
            <w:tcW w:w="4797" w:type="dxa"/>
          </w:tcPr>
          <w:p w14:paraId="7E0B0C43" w14:textId="77777777" w:rsidR="0007448A" w:rsidRPr="00A21E8B" w:rsidRDefault="0007448A" w:rsidP="0007448A">
            <w:pPr>
              <w:spacing w:after="0"/>
              <w:rPr>
                <w:rFonts w:eastAsia="PMingLiU" w:cs="Arial"/>
                <w:i/>
                <w:iCs/>
                <w:sz w:val="22"/>
              </w:rPr>
            </w:pPr>
            <w:r w:rsidRPr="00F463CC">
              <w:rPr>
                <w:rFonts w:eastAsia="PMingLiU" w:cs="Arial"/>
                <w:b/>
                <w:bCs/>
                <w:sz w:val="22"/>
              </w:rPr>
              <w:t>SE</w:t>
            </w:r>
            <w:r>
              <w:rPr>
                <w:rFonts w:eastAsia="PMingLiU" w:cs="Arial"/>
                <w:b/>
                <w:bCs/>
                <w:sz w:val="22"/>
              </w:rPr>
              <w:t xml:space="preserve">, </w:t>
            </w:r>
            <w:r w:rsidRPr="00F463CC">
              <w:rPr>
                <w:rFonts w:eastAsia="PMingLiU" w:cs="Arial"/>
                <w:b/>
                <w:bCs/>
                <w:sz w:val="22"/>
              </w:rPr>
              <w:t>p.</w:t>
            </w:r>
            <w:r>
              <w:rPr>
                <w:rFonts w:eastAsia="PMingLiU" w:cs="Arial"/>
                <w:b/>
                <w:bCs/>
                <w:sz w:val="22"/>
              </w:rPr>
              <w:t xml:space="preserve"> S-30, </w:t>
            </w:r>
            <w:r w:rsidRPr="00F463CC">
              <w:rPr>
                <w:rFonts w:eastAsia="PMingLiU" w:cs="Arial"/>
                <w:b/>
                <w:bCs/>
                <w:sz w:val="22"/>
              </w:rPr>
              <w:t xml:space="preserve">Policy </w:t>
            </w:r>
            <w:r>
              <w:rPr>
                <w:rFonts w:eastAsia="PMingLiU" w:cs="Arial"/>
                <w:b/>
                <w:bCs/>
                <w:sz w:val="22"/>
              </w:rPr>
              <w:t>S 4-1</w:t>
            </w:r>
            <w:r w:rsidRPr="00F463CC">
              <w:rPr>
                <w:rFonts w:eastAsia="PMingLiU" w:cs="Arial"/>
                <w:b/>
                <w:bCs/>
                <w:sz w:val="22"/>
              </w:rPr>
              <w:t xml:space="preserve">, </w:t>
            </w:r>
            <w:r w:rsidRPr="00A21E8B">
              <w:rPr>
                <w:rFonts w:eastAsia="PMingLiU" w:cs="Arial"/>
                <w:i/>
                <w:iCs/>
                <w:sz w:val="22"/>
              </w:rPr>
              <w:t xml:space="preserve">Very High Fire Hazard Severity Zones. </w:t>
            </w:r>
          </w:p>
          <w:p w14:paraId="2242F0C3" w14:textId="77777777" w:rsidR="0007448A" w:rsidRDefault="0007448A" w:rsidP="00885C3D">
            <w:pPr>
              <w:spacing w:after="0"/>
              <w:rPr>
                <w:rFonts w:eastAsia="PMingLiU" w:cs="Arial"/>
                <w:sz w:val="22"/>
              </w:rPr>
            </w:pPr>
            <w:r w:rsidRPr="00171604">
              <w:rPr>
                <w:rFonts w:eastAsia="PMingLiU" w:cs="Arial"/>
                <w:b/>
                <w:bCs/>
                <w:sz w:val="22"/>
              </w:rPr>
              <w:t>SE</w:t>
            </w:r>
            <w:r>
              <w:rPr>
                <w:rFonts w:eastAsia="PMingLiU" w:cs="Arial"/>
                <w:b/>
                <w:bCs/>
                <w:sz w:val="22"/>
              </w:rPr>
              <w:t xml:space="preserve">, </w:t>
            </w:r>
            <w:r w:rsidRPr="00171604">
              <w:rPr>
                <w:rFonts w:eastAsia="PMingLiU" w:cs="Arial"/>
                <w:b/>
                <w:bCs/>
                <w:sz w:val="22"/>
              </w:rPr>
              <w:t>p.</w:t>
            </w:r>
            <w:r>
              <w:rPr>
                <w:rFonts w:eastAsia="PMingLiU" w:cs="Arial"/>
                <w:b/>
                <w:bCs/>
                <w:sz w:val="22"/>
              </w:rPr>
              <w:t xml:space="preserve"> S-30, </w:t>
            </w:r>
            <w:r w:rsidRPr="00F463CC">
              <w:rPr>
                <w:rFonts w:eastAsia="PMingLiU" w:cs="Arial"/>
                <w:b/>
                <w:bCs/>
                <w:sz w:val="22"/>
              </w:rPr>
              <w:t xml:space="preserve">Policy </w:t>
            </w:r>
            <w:r w:rsidRPr="00171604">
              <w:rPr>
                <w:rFonts w:eastAsia="PMingLiU" w:cs="Arial"/>
                <w:b/>
                <w:bCs/>
                <w:sz w:val="22"/>
              </w:rPr>
              <w:t xml:space="preserve">S </w:t>
            </w:r>
            <w:r>
              <w:rPr>
                <w:rFonts w:eastAsia="PMingLiU" w:cs="Arial"/>
                <w:b/>
                <w:bCs/>
                <w:sz w:val="22"/>
              </w:rPr>
              <w:t>4-</w:t>
            </w:r>
            <w:r w:rsidRPr="00171604">
              <w:rPr>
                <w:rFonts w:eastAsia="PMingLiU" w:cs="Arial"/>
                <w:b/>
                <w:bCs/>
                <w:sz w:val="22"/>
              </w:rPr>
              <w:t>3</w:t>
            </w:r>
            <w:r>
              <w:rPr>
                <w:rFonts w:eastAsia="PMingLiU" w:cs="Arial"/>
                <w:b/>
                <w:bCs/>
                <w:sz w:val="22"/>
              </w:rPr>
              <w:t>,</w:t>
            </w:r>
            <w:r w:rsidRPr="00171604">
              <w:rPr>
                <w:rFonts w:eastAsia="PMingLiU" w:cs="Arial"/>
                <w:b/>
                <w:bCs/>
                <w:sz w:val="22"/>
              </w:rPr>
              <w:t xml:space="preserve"> </w:t>
            </w:r>
            <w:r w:rsidRPr="00A21E8B">
              <w:rPr>
                <w:rFonts w:eastAsia="PMingLiU" w:cs="Arial"/>
                <w:i/>
                <w:iCs/>
                <w:sz w:val="22"/>
              </w:rPr>
              <w:t>Wildfire Fire Protection.</w:t>
            </w:r>
            <w:r>
              <w:rPr>
                <w:rFonts w:eastAsia="PMingLiU" w:cs="Arial"/>
                <w:sz w:val="22"/>
              </w:rPr>
              <w:t xml:space="preserve"> </w:t>
            </w:r>
          </w:p>
          <w:p w14:paraId="60D82F1E" w14:textId="40CF931A" w:rsidR="00CF6960" w:rsidRPr="00CF6960" w:rsidRDefault="0007448A" w:rsidP="00885C3D">
            <w:pPr>
              <w:spacing w:after="0"/>
              <w:rPr>
                <w:rFonts w:eastAsia="PMingLiU"/>
                <w:bCs/>
                <w:sz w:val="22"/>
              </w:rPr>
            </w:pPr>
            <w:r>
              <w:rPr>
                <w:rFonts w:eastAsia="PMingLiU"/>
                <w:b/>
                <w:sz w:val="22"/>
              </w:rPr>
              <w:t>SE, p. S-31,</w:t>
            </w:r>
            <w:r w:rsidRPr="00F463CC">
              <w:rPr>
                <w:rFonts w:eastAsia="PMingLiU" w:cs="Arial"/>
                <w:b/>
                <w:bCs/>
                <w:sz w:val="22"/>
              </w:rPr>
              <w:t xml:space="preserve"> Policy</w:t>
            </w:r>
            <w:r>
              <w:rPr>
                <w:rFonts w:eastAsia="PMingLiU"/>
                <w:b/>
                <w:sz w:val="22"/>
              </w:rPr>
              <w:t xml:space="preserve"> S 4-9, </w:t>
            </w:r>
            <w:r w:rsidRPr="00D9124F">
              <w:rPr>
                <w:rFonts w:eastAsia="PMingLiU"/>
                <w:bCs/>
                <w:i/>
                <w:iCs/>
                <w:sz w:val="22"/>
              </w:rPr>
              <w:t>Land use Management for Fire Risks.</w:t>
            </w:r>
          </w:p>
        </w:tc>
      </w:tr>
      <w:tr w:rsidR="00885C3D" w14:paraId="01351C17" w14:textId="77777777" w:rsidTr="0063621B">
        <w:tc>
          <w:tcPr>
            <w:tcW w:w="4796" w:type="dxa"/>
            <w:vAlign w:val="center"/>
          </w:tcPr>
          <w:p w14:paraId="1B99B509" w14:textId="3FEA7748" w:rsidR="00885C3D" w:rsidRDefault="00885C3D" w:rsidP="00885C3D">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673CF9CB" w:rsidR="00885C3D" w:rsidRPr="00B5747B" w:rsidRDefault="00F36003" w:rsidP="00885C3D">
            <w:pPr>
              <w:spacing w:after="0"/>
              <w:rPr>
                <w:rFonts w:ascii="Arial Narrow" w:eastAsia="Calibri" w:hAnsi="Arial Narrow"/>
              </w:rPr>
            </w:pPr>
            <w:r w:rsidRPr="00B5747B">
              <w:rPr>
                <w:rFonts w:ascii="Arial Narrow" w:eastAsia="Calibri" w:hAnsi="Arial Narrow"/>
              </w:rPr>
              <w:t>Yes</w:t>
            </w:r>
          </w:p>
        </w:tc>
        <w:tc>
          <w:tcPr>
            <w:tcW w:w="4797" w:type="dxa"/>
          </w:tcPr>
          <w:p w14:paraId="36088DCF" w14:textId="515A5B8A" w:rsidR="00F36003" w:rsidRPr="0007448A" w:rsidRDefault="0007448A" w:rsidP="00B61603">
            <w:pPr>
              <w:spacing w:after="0"/>
              <w:rPr>
                <w:rFonts w:eastAsia="PMingLiU" w:cs="Arial"/>
                <w:sz w:val="22"/>
              </w:rPr>
            </w:pPr>
            <w:r w:rsidRPr="00171604">
              <w:rPr>
                <w:rFonts w:eastAsia="PMingLiU" w:cs="Arial"/>
                <w:b/>
                <w:bCs/>
                <w:sz w:val="22"/>
              </w:rPr>
              <w:t>SE</w:t>
            </w:r>
            <w:r>
              <w:rPr>
                <w:rFonts w:eastAsia="PMingLiU" w:cs="Arial"/>
                <w:b/>
                <w:bCs/>
                <w:sz w:val="22"/>
              </w:rPr>
              <w:t xml:space="preserve">, </w:t>
            </w:r>
            <w:r w:rsidRPr="00171604">
              <w:rPr>
                <w:rFonts w:eastAsia="PMingLiU" w:cs="Arial"/>
                <w:b/>
                <w:bCs/>
                <w:sz w:val="22"/>
              </w:rPr>
              <w:t>p.</w:t>
            </w:r>
            <w:r>
              <w:rPr>
                <w:rFonts w:eastAsia="PMingLiU" w:cs="Arial"/>
                <w:b/>
                <w:bCs/>
                <w:sz w:val="22"/>
              </w:rPr>
              <w:t xml:space="preserve"> S-30, </w:t>
            </w:r>
            <w:r w:rsidRPr="00F463CC">
              <w:rPr>
                <w:rFonts w:eastAsia="PMingLiU" w:cs="Arial"/>
                <w:b/>
                <w:bCs/>
                <w:sz w:val="22"/>
              </w:rPr>
              <w:t xml:space="preserve">Policy </w:t>
            </w:r>
            <w:r w:rsidRPr="00171604">
              <w:rPr>
                <w:rFonts w:eastAsia="PMingLiU" w:cs="Arial"/>
                <w:b/>
                <w:bCs/>
                <w:sz w:val="22"/>
              </w:rPr>
              <w:t xml:space="preserve">S </w:t>
            </w:r>
            <w:r>
              <w:rPr>
                <w:rFonts w:eastAsia="PMingLiU" w:cs="Arial"/>
                <w:b/>
                <w:bCs/>
                <w:sz w:val="22"/>
              </w:rPr>
              <w:t>4-</w:t>
            </w:r>
            <w:r w:rsidRPr="00171604">
              <w:rPr>
                <w:rFonts w:eastAsia="PMingLiU" w:cs="Arial"/>
                <w:b/>
                <w:bCs/>
                <w:sz w:val="22"/>
              </w:rPr>
              <w:t>3</w:t>
            </w:r>
            <w:r>
              <w:rPr>
                <w:rFonts w:eastAsia="PMingLiU" w:cs="Arial"/>
                <w:b/>
                <w:bCs/>
                <w:sz w:val="22"/>
              </w:rPr>
              <w:t>,</w:t>
            </w:r>
            <w:r w:rsidRPr="00171604">
              <w:rPr>
                <w:rFonts w:eastAsia="PMingLiU" w:cs="Arial"/>
                <w:b/>
                <w:bCs/>
                <w:sz w:val="22"/>
              </w:rPr>
              <w:t xml:space="preserve"> </w:t>
            </w:r>
            <w:r w:rsidRPr="00A21E8B">
              <w:rPr>
                <w:rFonts w:eastAsia="PMingLiU" w:cs="Arial"/>
                <w:i/>
                <w:iCs/>
                <w:sz w:val="22"/>
              </w:rPr>
              <w:t>Wildfire Fire Protection.</w:t>
            </w:r>
            <w:r>
              <w:rPr>
                <w:rFonts w:eastAsia="PMingLiU" w:cs="Arial"/>
                <w:sz w:val="22"/>
              </w:rPr>
              <w:t xml:space="preserve"> </w:t>
            </w:r>
          </w:p>
        </w:tc>
      </w:tr>
      <w:tr w:rsidR="00885C3D" w14:paraId="5743EEBE" w14:textId="77777777" w:rsidTr="0063621B">
        <w:tc>
          <w:tcPr>
            <w:tcW w:w="4796" w:type="dxa"/>
            <w:vAlign w:val="center"/>
          </w:tcPr>
          <w:p w14:paraId="6D834252" w14:textId="20EEE01F" w:rsidR="00885C3D" w:rsidRDefault="00885C3D" w:rsidP="00885C3D">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602E8704" w:rsidR="00857E60" w:rsidRPr="00B5747B" w:rsidRDefault="004A4800" w:rsidP="00885C3D">
            <w:pPr>
              <w:spacing w:after="0"/>
              <w:rPr>
                <w:rFonts w:ascii="Arial Narrow" w:eastAsia="Calibri" w:hAnsi="Arial Narrow"/>
              </w:rPr>
            </w:pPr>
            <w:r w:rsidRPr="00B5747B">
              <w:rPr>
                <w:rFonts w:ascii="Arial Narrow" w:eastAsia="Calibri" w:hAnsi="Arial Narrow"/>
              </w:rPr>
              <w:t>Yes</w:t>
            </w:r>
          </w:p>
        </w:tc>
        <w:tc>
          <w:tcPr>
            <w:tcW w:w="4797" w:type="dxa"/>
          </w:tcPr>
          <w:p w14:paraId="5119B35E" w14:textId="77777777" w:rsidR="0007448A" w:rsidRDefault="0007448A" w:rsidP="00081DD4">
            <w:pPr>
              <w:spacing w:after="0"/>
              <w:rPr>
                <w:rFonts w:eastAsia="PMingLiU"/>
                <w:bCs/>
                <w:i/>
                <w:iCs/>
                <w:sz w:val="22"/>
              </w:rPr>
            </w:pPr>
            <w:r>
              <w:rPr>
                <w:rFonts w:eastAsia="PMingLiU"/>
                <w:b/>
                <w:sz w:val="22"/>
              </w:rPr>
              <w:t>SE, p. S-31,</w:t>
            </w:r>
            <w:r w:rsidRPr="00F463CC">
              <w:rPr>
                <w:rFonts w:eastAsia="PMingLiU" w:cs="Arial"/>
                <w:b/>
                <w:bCs/>
                <w:sz w:val="22"/>
              </w:rPr>
              <w:t xml:space="preserve"> Policy</w:t>
            </w:r>
            <w:r>
              <w:rPr>
                <w:rFonts w:eastAsia="PMingLiU"/>
                <w:b/>
                <w:sz w:val="22"/>
              </w:rPr>
              <w:t xml:space="preserve"> S 4-9, </w:t>
            </w:r>
            <w:r w:rsidRPr="00D9124F">
              <w:rPr>
                <w:rFonts w:eastAsia="PMingLiU"/>
                <w:bCs/>
                <w:i/>
                <w:iCs/>
                <w:sz w:val="22"/>
              </w:rPr>
              <w:t>Land use Management for Fire Risks.</w:t>
            </w:r>
          </w:p>
          <w:p w14:paraId="44B1102B" w14:textId="73E185A0" w:rsidR="00081DD4" w:rsidRDefault="00081DD4" w:rsidP="00081DD4">
            <w:pPr>
              <w:spacing w:after="0"/>
              <w:rPr>
                <w:rFonts w:eastAsia="PMingLiU"/>
                <w:b/>
                <w:sz w:val="22"/>
              </w:rPr>
            </w:pPr>
            <w:r w:rsidRPr="00081DD4">
              <w:rPr>
                <w:rFonts w:eastAsia="PMingLiU"/>
                <w:b/>
                <w:sz w:val="22"/>
              </w:rPr>
              <w:t>SE</w:t>
            </w:r>
            <w:r w:rsidR="000C4546">
              <w:rPr>
                <w:rFonts w:eastAsia="PMingLiU"/>
                <w:b/>
                <w:sz w:val="22"/>
              </w:rPr>
              <w:t>,</w:t>
            </w:r>
            <w:r w:rsidRPr="00081DD4">
              <w:rPr>
                <w:rFonts w:eastAsia="PMingLiU"/>
                <w:b/>
                <w:sz w:val="22"/>
              </w:rPr>
              <w:t xml:space="preserve"> p. </w:t>
            </w:r>
            <w:r w:rsidR="0007448A">
              <w:rPr>
                <w:rFonts w:eastAsia="PMingLiU"/>
                <w:b/>
                <w:sz w:val="22"/>
              </w:rPr>
              <w:t>S-31</w:t>
            </w:r>
            <w:r w:rsidR="000C4546">
              <w:rPr>
                <w:rFonts w:eastAsia="PMingLiU"/>
                <w:b/>
                <w:sz w:val="22"/>
              </w:rPr>
              <w:t xml:space="preserve">, </w:t>
            </w:r>
            <w:r w:rsidR="000C4546" w:rsidRPr="00081DD4">
              <w:rPr>
                <w:rFonts w:eastAsia="PMingLiU"/>
                <w:b/>
                <w:sz w:val="22"/>
              </w:rPr>
              <w:t xml:space="preserve">Action S </w:t>
            </w:r>
            <w:r w:rsidR="0007448A">
              <w:rPr>
                <w:rFonts w:eastAsia="PMingLiU"/>
                <w:b/>
                <w:sz w:val="22"/>
              </w:rPr>
              <w:t>4-</w:t>
            </w:r>
            <w:r w:rsidR="000C4546">
              <w:rPr>
                <w:rFonts w:eastAsia="PMingLiU"/>
                <w:b/>
                <w:sz w:val="22"/>
              </w:rPr>
              <w:t>15,</w:t>
            </w:r>
            <w:r w:rsidRPr="00081DD4">
              <w:rPr>
                <w:rFonts w:eastAsia="PMingLiU"/>
                <w:b/>
                <w:sz w:val="22"/>
              </w:rPr>
              <w:t xml:space="preserve"> </w:t>
            </w:r>
            <w:r w:rsidRPr="000C4546">
              <w:rPr>
                <w:rFonts w:eastAsia="PMingLiU"/>
                <w:bCs/>
                <w:i/>
                <w:iCs/>
                <w:sz w:val="22"/>
              </w:rPr>
              <w:t>Tree Maintenance</w:t>
            </w:r>
            <w:r w:rsidRPr="00081DD4">
              <w:rPr>
                <w:rFonts w:eastAsia="PMingLiU"/>
                <w:b/>
                <w:sz w:val="22"/>
              </w:rPr>
              <w:t>.</w:t>
            </w:r>
            <w:r w:rsidRPr="00081DD4">
              <w:rPr>
                <w:rFonts w:eastAsia="PMingLiU"/>
                <w:bCs/>
                <w:sz w:val="22"/>
              </w:rPr>
              <w:t xml:space="preserve"> </w:t>
            </w:r>
          </w:p>
          <w:p w14:paraId="51557A5C" w14:textId="61954E4B" w:rsidR="00081DD4" w:rsidRPr="00BE6CB2" w:rsidRDefault="00081DD4" w:rsidP="00C60D3F">
            <w:pPr>
              <w:spacing w:after="0"/>
              <w:rPr>
                <w:rFonts w:eastAsia="Calibri" w:cs="Arial"/>
                <w:sz w:val="22"/>
                <w:szCs w:val="22"/>
              </w:rPr>
            </w:pPr>
            <w:r w:rsidRPr="00081DD4">
              <w:rPr>
                <w:rFonts w:eastAsia="PMingLiU"/>
                <w:b/>
                <w:sz w:val="22"/>
              </w:rPr>
              <w:t>SE</w:t>
            </w:r>
            <w:r w:rsidR="000C4546">
              <w:rPr>
                <w:rFonts w:eastAsia="PMingLiU"/>
                <w:b/>
                <w:sz w:val="22"/>
              </w:rPr>
              <w:t>,</w:t>
            </w:r>
            <w:r w:rsidRPr="00081DD4">
              <w:rPr>
                <w:rFonts w:eastAsia="PMingLiU"/>
                <w:b/>
                <w:sz w:val="22"/>
              </w:rPr>
              <w:t xml:space="preserve"> p. </w:t>
            </w:r>
            <w:r w:rsidR="0007448A">
              <w:rPr>
                <w:rFonts w:eastAsia="PMingLiU"/>
                <w:b/>
                <w:sz w:val="22"/>
              </w:rPr>
              <w:t>S-32</w:t>
            </w:r>
            <w:r w:rsidR="000C4546">
              <w:rPr>
                <w:rFonts w:eastAsia="PMingLiU"/>
                <w:b/>
                <w:sz w:val="22"/>
              </w:rPr>
              <w:t>,</w:t>
            </w:r>
            <w:r w:rsidRPr="00081DD4">
              <w:rPr>
                <w:rFonts w:eastAsia="PMingLiU"/>
                <w:b/>
                <w:sz w:val="22"/>
              </w:rPr>
              <w:t xml:space="preserve"> </w:t>
            </w:r>
            <w:r w:rsidR="000C4546" w:rsidRPr="00081DD4">
              <w:rPr>
                <w:rFonts w:eastAsia="PMingLiU"/>
                <w:b/>
                <w:sz w:val="22"/>
              </w:rPr>
              <w:t xml:space="preserve">Action S </w:t>
            </w:r>
            <w:r w:rsidR="0007448A">
              <w:rPr>
                <w:rFonts w:eastAsia="PMingLiU"/>
                <w:b/>
                <w:sz w:val="22"/>
              </w:rPr>
              <w:t>4-</w:t>
            </w:r>
            <w:r w:rsidR="000C4546" w:rsidRPr="00081DD4">
              <w:rPr>
                <w:rFonts w:eastAsia="PMingLiU"/>
                <w:b/>
                <w:sz w:val="22"/>
              </w:rPr>
              <w:t>1</w:t>
            </w:r>
            <w:r w:rsidR="000C4546">
              <w:rPr>
                <w:rFonts w:eastAsia="PMingLiU"/>
                <w:b/>
                <w:sz w:val="22"/>
              </w:rPr>
              <w:t xml:space="preserve">8, </w:t>
            </w:r>
            <w:r w:rsidRPr="000C4546">
              <w:rPr>
                <w:rFonts w:eastAsia="PMingLiU"/>
                <w:bCs/>
                <w:i/>
                <w:iCs/>
                <w:sz w:val="22"/>
              </w:rPr>
              <w:t>Vegetation Management on City-Owned Land.</w:t>
            </w:r>
            <w:r w:rsidRPr="00081DD4">
              <w:rPr>
                <w:rFonts w:eastAsia="PMingLiU"/>
                <w:bCs/>
                <w:sz w:val="22"/>
              </w:rPr>
              <w:t xml:space="preserve"> </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6B4E736D" w:rsidR="0043426F" w:rsidRPr="00B5747B" w:rsidRDefault="00FE7033" w:rsidP="0043426F">
            <w:pPr>
              <w:spacing w:after="0"/>
              <w:rPr>
                <w:rFonts w:ascii="Arial Narrow" w:eastAsia="Calibri" w:hAnsi="Arial Narrow"/>
              </w:rPr>
            </w:pPr>
            <w:r w:rsidRPr="00B5747B">
              <w:rPr>
                <w:rFonts w:ascii="Arial Narrow" w:eastAsia="Calibri" w:hAnsi="Arial Narrow"/>
              </w:rPr>
              <w:t>Yes</w:t>
            </w:r>
          </w:p>
        </w:tc>
        <w:tc>
          <w:tcPr>
            <w:tcW w:w="4797" w:type="dxa"/>
          </w:tcPr>
          <w:p w14:paraId="72F70457" w14:textId="6E06F339" w:rsidR="00C47B3B" w:rsidRDefault="00FE7033" w:rsidP="00866D4A">
            <w:pPr>
              <w:spacing w:after="0"/>
              <w:rPr>
                <w:rFonts w:eastAsia="Calibri" w:cs="Arial"/>
                <w:i/>
                <w:iCs/>
                <w:sz w:val="22"/>
                <w:szCs w:val="22"/>
              </w:rPr>
            </w:pPr>
            <w:r w:rsidRPr="00081DD4">
              <w:rPr>
                <w:rFonts w:eastAsia="Calibri" w:cs="Arial"/>
                <w:b/>
                <w:bCs/>
                <w:sz w:val="22"/>
                <w:szCs w:val="22"/>
              </w:rPr>
              <w:t>SE</w:t>
            </w:r>
            <w:r w:rsidR="00727B2B">
              <w:rPr>
                <w:rFonts w:eastAsia="Calibri" w:cs="Arial"/>
                <w:b/>
                <w:bCs/>
                <w:sz w:val="22"/>
                <w:szCs w:val="22"/>
              </w:rPr>
              <w:t>,</w:t>
            </w:r>
            <w:r w:rsidRPr="00081DD4">
              <w:rPr>
                <w:rFonts w:eastAsia="Calibri" w:cs="Arial"/>
                <w:b/>
                <w:bCs/>
                <w:sz w:val="22"/>
                <w:szCs w:val="22"/>
              </w:rPr>
              <w:t xml:space="preserve"> p. </w:t>
            </w:r>
            <w:r w:rsidR="0007448A">
              <w:rPr>
                <w:rFonts w:eastAsia="Calibri" w:cs="Arial"/>
                <w:b/>
                <w:bCs/>
                <w:sz w:val="22"/>
                <w:szCs w:val="22"/>
              </w:rPr>
              <w:t>S-6</w:t>
            </w:r>
            <w:r w:rsidR="00866D4A">
              <w:rPr>
                <w:rFonts w:eastAsia="Calibri" w:cs="Arial"/>
                <w:b/>
                <w:bCs/>
                <w:sz w:val="22"/>
                <w:szCs w:val="22"/>
              </w:rPr>
              <w:t>,</w:t>
            </w:r>
            <w:r>
              <w:rPr>
                <w:rFonts w:eastAsia="Calibri" w:cs="Arial"/>
                <w:sz w:val="22"/>
                <w:szCs w:val="22"/>
              </w:rPr>
              <w:t xml:space="preserve"> </w:t>
            </w:r>
            <w:r w:rsidR="00866D4A" w:rsidRPr="00F463CC">
              <w:rPr>
                <w:rFonts w:eastAsia="PMingLiU" w:cs="Arial"/>
                <w:b/>
                <w:bCs/>
                <w:sz w:val="22"/>
              </w:rPr>
              <w:t>Policy</w:t>
            </w:r>
            <w:r w:rsidR="00866D4A" w:rsidRPr="00081DD4">
              <w:rPr>
                <w:rFonts w:eastAsia="Calibri" w:cs="Arial"/>
                <w:b/>
                <w:bCs/>
                <w:sz w:val="22"/>
                <w:szCs w:val="22"/>
              </w:rPr>
              <w:t xml:space="preserve"> S</w:t>
            </w:r>
            <w:r w:rsidR="00866D4A">
              <w:rPr>
                <w:rFonts w:eastAsia="Calibri" w:cs="Arial"/>
                <w:b/>
                <w:bCs/>
                <w:sz w:val="22"/>
                <w:szCs w:val="22"/>
              </w:rPr>
              <w:t xml:space="preserve"> </w:t>
            </w:r>
            <w:r w:rsidR="00866D4A" w:rsidRPr="00081DD4">
              <w:rPr>
                <w:rFonts w:eastAsia="Calibri" w:cs="Arial"/>
                <w:b/>
                <w:bCs/>
                <w:sz w:val="22"/>
                <w:szCs w:val="22"/>
              </w:rPr>
              <w:t>1</w:t>
            </w:r>
            <w:r w:rsidR="0007448A">
              <w:rPr>
                <w:rFonts w:eastAsia="Calibri" w:cs="Arial"/>
                <w:b/>
                <w:bCs/>
                <w:sz w:val="22"/>
                <w:szCs w:val="22"/>
              </w:rPr>
              <w:t>-</w:t>
            </w:r>
            <w:r w:rsidR="00866D4A" w:rsidRPr="00081DD4">
              <w:rPr>
                <w:rFonts w:eastAsia="Calibri" w:cs="Arial"/>
                <w:b/>
                <w:bCs/>
                <w:sz w:val="22"/>
                <w:szCs w:val="22"/>
              </w:rPr>
              <w:t>4</w:t>
            </w:r>
            <w:r w:rsidR="00866D4A">
              <w:rPr>
                <w:rFonts w:eastAsia="Calibri" w:cs="Arial"/>
                <w:b/>
                <w:bCs/>
                <w:sz w:val="22"/>
                <w:szCs w:val="22"/>
              </w:rPr>
              <w:t>,</w:t>
            </w:r>
            <w:r w:rsidR="00866D4A" w:rsidRPr="00081DD4">
              <w:rPr>
                <w:rFonts w:eastAsia="Calibri" w:cs="Arial"/>
                <w:b/>
                <w:bCs/>
                <w:sz w:val="22"/>
                <w:szCs w:val="22"/>
              </w:rPr>
              <w:t xml:space="preserve"> </w:t>
            </w:r>
            <w:r w:rsidRPr="00866D4A">
              <w:rPr>
                <w:rFonts w:eastAsia="Calibri" w:cs="Arial"/>
                <w:i/>
                <w:iCs/>
                <w:sz w:val="22"/>
                <w:szCs w:val="22"/>
              </w:rPr>
              <w:t>Multiple Egress</w:t>
            </w:r>
            <w:r w:rsidRPr="00081DD4">
              <w:rPr>
                <w:rFonts w:eastAsia="Calibri" w:cs="Arial"/>
                <w:b/>
                <w:bCs/>
                <w:sz w:val="22"/>
                <w:szCs w:val="22"/>
              </w:rPr>
              <w:t xml:space="preserve"> </w:t>
            </w:r>
            <w:r w:rsidRPr="00866D4A">
              <w:rPr>
                <w:rFonts w:eastAsia="Calibri" w:cs="Arial"/>
                <w:i/>
                <w:iCs/>
                <w:sz w:val="22"/>
                <w:szCs w:val="22"/>
              </w:rPr>
              <w:t>Points.</w:t>
            </w:r>
          </w:p>
          <w:p w14:paraId="4D671C44" w14:textId="00CD852F" w:rsidR="00C432EB" w:rsidRPr="00C47B3B" w:rsidRDefault="0007448A" w:rsidP="00866D4A">
            <w:pPr>
              <w:spacing w:after="0"/>
              <w:rPr>
                <w:rFonts w:eastAsia="PMingLiU" w:cs="Arial"/>
                <w:i/>
                <w:iCs/>
                <w:sz w:val="22"/>
              </w:rPr>
            </w:pPr>
            <w:r w:rsidRPr="00F463CC">
              <w:rPr>
                <w:rFonts w:eastAsia="PMingLiU" w:cs="Arial"/>
                <w:b/>
                <w:bCs/>
                <w:sz w:val="22"/>
              </w:rPr>
              <w:t>SE</w:t>
            </w:r>
            <w:r>
              <w:rPr>
                <w:rFonts w:eastAsia="PMingLiU" w:cs="Arial"/>
                <w:b/>
                <w:bCs/>
                <w:sz w:val="22"/>
              </w:rPr>
              <w:t xml:space="preserve">, </w:t>
            </w:r>
            <w:r w:rsidRPr="00F463CC">
              <w:rPr>
                <w:rFonts w:eastAsia="PMingLiU" w:cs="Arial"/>
                <w:b/>
                <w:bCs/>
                <w:sz w:val="22"/>
              </w:rPr>
              <w:t>p.</w:t>
            </w:r>
            <w:r>
              <w:rPr>
                <w:rFonts w:eastAsia="PMingLiU" w:cs="Arial"/>
                <w:b/>
                <w:bCs/>
                <w:sz w:val="22"/>
              </w:rPr>
              <w:t xml:space="preserve"> S-30, </w:t>
            </w:r>
            <w:r w:rsidRPr="00F463CC">
              <w:rPr>
                <w:rFonts w:eastAsia="PMingLiU" w:cs="Arial"/>
                <w:b/>
                <w:bCs/>
                <w:sz w:val="22"/>
              </w:rPr>
              <w:t xml:space="preserve">Policy </w:t>
            </w:r>
            <w:r>
              <w:rPr>
                <w:rFonts w:eastAsia="PMingLiU" w:cs="Arial"/>
                <w:b/>
                <w:bCs/>
                <w:sz w:val="22"/>
              </w:rPr>
              <w:t>S 4-1</w:t>
            </w:r>
            <w:r w:rsidRPr="00F463CC">
              <w:rPr>
                <w:rFonts w:eastAsia="PMingLiU" w:cs="Arial"/>
                <w:b/>
                <w:bCs/>
                <w:sz w:val="22"/>
              </w:rPr>
              <w:t xml:space="preserve">, </w:t>
            </w:r>
            <w:r w:rsidRPr="00A21E8B">
              <w:rPr>
                <w:rFonts w:eastAsia="PMingLiU" w:cs="Arial"/>
                <w:i/>
                <w:iCs/>
                <w:sz w:val="22"/>
              </w:rPr>
              <w:t xml:space="preserve">Very High Fire Hazard Severity Zones. </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2CC22390" w:rsidR="0043426F" w:rsidRPr="00B5747B" w:rsidRDefault="00081DD4" w:rsidP="0043426F">
            <w:pPr>
              <w:spacing w:after="0"/>
              <w:rPr>
                <w:rFonts w:ascii="Arial Narrow" w:eastAsia="Calibri" w:hAnsi="Arial Narrow"/>
              </w:rPr>
            </w:pPr>
            <w:r w:rsidRPr="00B5747B">
              <w:rPr>
                <w:rFonts w:ascii="Arial Narrow" w:eastAsia="Calibri" w:hAnsi="Arial Narrow"/>
              </w:rPr>
              <w:t>Yes</w:t>
            </w:r>
          </w:p>
        </w:tc>
        <w:tc>
          <w:tcPr>
            <w:tcW w:w="4797" w:type="dxa"/>
          </w:tcPr>
          <w:p w14:paraId="73FF048C" w14:textId="77777777" w:rsidR="0007448A" w:rsidRDefault="0007448A" w:rsidP="0007448A">
            <w:pPr>
              <w:spacing w:after="0"/>
              <w:rPr>
                <w:rFonts w:eastAsia="Calibri" w:cs="Arial"/>
                <w:i/>
                <w:iCs/>
                <w:sz w:val="22"/>
                <w:szCs w:val="22"/>
              </w:rPr>
            </w:pPr>
            <w:r w:rsidRPr="00081DD4">
              <w:rPr>
                <w:rFonts w:eastAsia="Calibri" w:cs="Arial"/>
                <w:b/>
                <w:bCs/>
                <w:sz w:val="22"/>
                <w:szCs w:val="22"/>
              </w:rPr>
              <w:t>SE</w:t>
            </w:r>
            <w:r>
              <w:rPr>
                <w:rFonts w:eastAsia="Calibri" w:cs="Arial"/>
                <w:b/>
                <w:bCs/>
                <w:sz w:val="22"/>
                <w:szCs w:val="22"/>
              </w:rPr>
              <w:t>,</w:t>
            </w:r>
            <w:r w:rsidRPr="00081DD4">
              <w:rPr>
                <w:rFonts w:eastAsia="Calibri" w:cs="Arial"/>
                <w:b/>
                <w:bCs/>
                <w:sz w:val="22"/>
                <w:szCs w:val="22"/>
              </w:rPr>
              <w:t xml:space="preserve"> p. </w:t>
            </w:r>
            <w:r>
              <w:rPr>
                <w:rFonts w:eastAsia="Calibri" w:cs="Arial"/>
                <w:b/>
                <w:bCs/>
                <w:sz w:val="22"/>
                <w:szCs w:val="22"/>
              </w:rPr>
              <w:t>S-6,</w:t>
            </w:r>
            <w:r>
              <w:rPr>
                <w:rFonts w:eastAsia="Calibri" w:cs="Arial"/>
                <w:sz w:val="22"/>
                <w:szCs w:val="22"/>
              </w:rPr>
              <w:t xml:space="preserve"> </w:t>
            </w:r>
            <w:r w:rsidRPr="00F463CC">
              <w:rPr>
                <w:rFonts w:eastAsia="PMingLiU" w:cs="Arial"/>
                <w:b/>
                <w:bCs/>
                <w:sz w:val="22"/>
              </w:rPr>
              <w:t>Policy</w:t>
            </w:r>
            <w:r w:rsidRPr="00081DD4">
              <w:rPr>
                <w:rFonts w:eastAsia="Calibri" w:cs="Arial"/>
                <w:b/>
                <w:bCs/>
                <w:sz w:val="22"/>
                <w:szCs w:val="22"/>
              </w:rPr>
              <w:t xml:space="preserve"> S</w:t>
            </w:r>
            <w:r>
              <w:rPr>
                <w:rFonts w:eastAsia="Calibri" w:cs="Arial"/>
                <w:b/>
                <w:bCs/>
                <w:sz w:val="22"/>
                <w:szCs w:val="22"/>
              </w:rPr>
              <w:t xml:space="preserve"> </w:t>
            </w:r>
            <w:r w:rsidRPr="00081DD4">
              <w:rPr>
                <w:rFonts w:eastAsia="Calibri" w:cs="Arial"/>
                <w:b/>
                <w:bCs/>
                <w:sz w:val="22"/>
                <w:szCs w:val="22"/>
              </w:rPr>
              <w:t>1</w:t>
            </w:r>
            <w:r>
              <w:rPr>
                <w:rFonts w:eastAsia="Calibri" w:cs="Arial"/>
                <w:b/>
                <w:bCs/>
                <w:sz w:val="22"/>
                <w:szCs w:val="22"/>
              </w:rPr>
              <w:t>-</w:t>
            </w:r>
            <w:r w:rsidRPr="00081DD4">
              <w:rPr>
                <w:rFonts w:eastAsia="Calibri" w:cs="Arial"/>
                <w:b/>
                <w:bCs/>
                <w:sz w:val="22"/>
                <w:szCs w:val="22"/>
              </w:rPr>
              <w:t>4</w:t>
            </w:r>
            <w:r>
              <w:rPr>
                <w:rFonts w:eastAsia="Calibri" w:cs="Arial"/>
                <w:b/>
                <w:bCs/>
                <w:sz w:val="22"/>
                <w:szCs w:val="22"/>
              </w:rPr>
              <w:t>,</w:t>
            </w:r>
            <w:r w:rsidRPr="00081DD4">
              <w:rPr>
                <w:rFonts w:eastAsia="Calibri" w:cs="Arial"/>
                <w:b/>
                <w:bCs/>
                <w:sz w:val="22"/>
                <w:szCs w:val="22"/>
              </w:rPr>
              <w:t xml:space="preserve"> </w:t>
            </w:r>
            <w:r w:rsidRPr="00866D4A">
              <w:rPr>
                <w:rFonts w:eastAsia="Calibri" w:cs="Arial"/>
                <w:i/>
                <w:iCs/>
                <w:sz w:val="22"/>
                <w:szCs w:val="22"/>
              </w:rPr>
              <w:t>Multiple Egress</w:t>
            </w:r>
            <w:r w:rsidRPr="00081DD4">
              <w:rPr>
                <w:rFonts w:eastAsia="Calibri" w:cs="Arial"/>
                <w:b/>
                <w:bCs/>
                <w:sz w:val="22"/>
                <w:szCs w:val="22"/>
              </w:rPr>
              <w:t xml:space="preserve"> </w:t>
            </w:r>
            <w:r w:rsidRPr="00866D4A">
              <w:rPr>
                <w:rFonts w:eastAsia="Calibri" w:cs="Arial"/>
                <w:i/>
                <w:iCs/>
                <w:sz w:val="22"/>
                <w:szCs w:val="22"/>
              </w:rPr>
              <w:t>Points.</w:t>
            </w:r>
          </w:p>
          <w:p w14:paraId="295D594E" w14:textId="4922C879" w:rsidR="00AC1E89" w:rsidRDefault="00081DD4" w:rsidP="00C06116">
            <w:pPr>
              <w:spacing w:after="0"/>
              <w:rPr>
                <w:rFonts w:eastAsia="Calibri" w:cs="Arial"/>
                <w:i/>
                <w:iCs/>
                <w:sz w:val="22"/>
                <w:szCs w:val="22"/>
              </w:rPr>
            </w:pPr>
            <w:r w:rsidRPr="00081DD4">
              <w:rPr>
                <w:rFonts w:eastAsia="Calibri" w:cs="Arial"/>
                <w:b/>
                <w:bCs/>
                <w:sz w:val="22"/>
                <w:szCs w:val="22"/>
              </w:rPr>
              <w:t>SE</w:t>
            </w:r>
            <w:r w:rsidR="00A36F61">
              <w:rPr>
                <w:rFonts w:eastAsia="Calibri" w:cs="Arial"/>
                <w:b/>
                <w:bCs/>
                <w:sz w:val="22"/>
                <w:szCs w:val="22"/>
              </w:rPr>
              <w:t>,</w:t>
            </w:r>
            <w:r w:rsidRPr="00081DD4">
              <w:rPr>
                <w:rFonts w:eastAsia="Calibri" w:cs="Arial"/>
                <w:b/>
                <w:bCs/>
                <w:sz w:val="22"/>
                <w:szCs w:val="22"/>
              </w:rPr>
              <w:t xml:space="preserve"> p. </w:t>
            </w:r>
            <w:r w:rsidR="0007448A">
              <w:rPr>
                <w:rFonts w:eastAsia="Calibri" w:cs="Arial"/>
                <w:b/>
                <w:bCs/>
                <w:sz w:val="22"/>
                <w:szCs w:val="22"/>
              </w:rPr>
              <w:t>S-7</w:t>
            </w:r>
            <w:r w:rsidR="00A36F61">
              <w:rPr>
                <w:rFonts w:eastAsia="Calibri" w:cs="Arial"/>
                <w:b/>
                <w:bCs/>
                <w:sz w:val="22"/>
                <w:szCs w:val="22"/>
              </w:rPr>
              <w:t>,</w:t>
            </w:r>
            <w:r w:rsidR="00A36F61" w:rsidRPr="00081DD4">
              <w:rPr>
                <w:rFonts w:eastAsia="Calibri" w:cs="Arial"/>
                <w:b/>
                <w:bCs/>
                <w:sz w:val="22"/>
                <w:szCs w:val="22"/>
              </w:rPr>
              <w:t xml:space="preserve"> Action S</w:t>
            </w:r>
            <w:r w:rsidR="00A36F61">
              <w:rPr>
                <w:rFonts w:eastAsia="Calibri" w:cs="Arial"/>
                <w:b/>
                <w:bCs/>
                <w:sz w:val="22"/>
                <w:szCs w:val="22"/>
              </w:rPr>
              <w:t xml:space="preserve"> </w:t>
            </w:r>
            <w:r w:rsidR="00A36F61" w:rsidRPr="00081DD4">
              <w:rPr>
                <w:rFonts w:eastAsia="Calibri" w:cs="Arial"/>
                <w:b/>
                <w:bCs/>
                <w:sz w:val="22"/>
                <w:szCs w:val="22"/>
              </w:rPr>
              <w:t>1</w:t>
            </w:r>
            <w:r w:rsidR="0007448A">
              <w:rPr>
                <w:rFonts w:eastAsia="Calibri" w:cs="Arial"/>
                <w:b/>
                <w:bCs/>
                <w:sz w:val="22"/>
                <w:szCs w:val="22"/>
              </w:rPr>
              <w:t>-</w:t>
            </w:r>
            <w:r w:rsidR="00A36F61">
              <w:rPr>
                <w:rFonts w:eastAsia="Calibri" w:cs="Arial"/>
                <w:b/>
                <w:bCs/>
                <w:sz w:val="22"/>
                <w:szCs w:val="22"/>
              </w:rPr>
              <w:t>16,</w:t>
            </w:r>
            <w:r w:rsidRPr="00A36F61">
              <w:rPr>
                <w:rFonts w:eastAsia="Calibri" w:cs="Arial"/>
                <w:i/>
                <w:iCs/>
                <w:sz w:val="22"/>
                <w:szCs w:val="22"/>
              </w:rPr>
              <w:t xml:space="preserve"> Evacuation </w:t>
            </w:r>
            <w:r w:rsidR="00A14DC3">
              <w:rPr>
                <w:rFonts w:eastAsia="Calibri" w:cs="Arial"/>
                <w:i/>
                <w:iCs/>
                <w:sz w:val="22"/>
                <w:szCs w:val="22"/>
              </w:rPr>
              <w:t>Planning</w:t>
            </w:r>
          </w:p>
          <w:p w14:paraId="555F3497" w14:textId="01631AD3" w:rsidR="003606B0" w:rsidRPr="003606B0" w:rsidRDefault="0007448A" w:rsidP="00C06116">
            <w:pPr>
              <w:spacing w:after="0"/>
              <w:rPr>
                <w:rFonts w:eastAsia="PMingLiU" w:cs="Arial"/>
                <w:i/>
                <w:iCs/>
                <w:sz w:val="22"/>
              </w:rPr>
            </w:pPr>
            <w:r w:rsidRPr="00F463CC">
              <w:rPr>
                <w:rFonts w:eastAsia="PMingLiU" w:cs="Arial"/>
                <w:b/>
                <w:bCs/>
                <w:sz w:val="22"/>
              </w:rPr>
              <w:t>SE</w:t>
            </w:r>
            <w:r>
              <w:rPr>
                <w:rFonts w:eastAsia="PMingLiU" w:cs="Arial"/>
                <w:b/>
                <w:bCs/>
                <w:sz w:val="22"/>
              </w:rPr>
              <w:t xml:space="preserve">, </w:t>
            </w:r>
            <w:r w:rsidRPr="00F463CC">
              <w:rPr>
                <w:rFonts w:eastAsia="PMingLiU" w:cs="Arial"/>
                <w:b/>
                <w:bCs/>
                <w:sz w:val="22"/>
              </w:rPr>
              <w:t>p.</w:t>
            </w:r>
            <w:r>
              <w:rPr>
                <w:rFonts w:eastAsia="PMingLiU" w:cs="Arial"/>
                <w:b/>
                <w:bCs/>
                <w:sz w:val="22"/>
              </w:rPr>
              <w:t xml:space="preserve"> S-30, </w:t>
            </w:r>
            <w:r w:rsidRPr="00F463CC">
              <w:rPr>
                <w:rFonts w:eastAsia="PMingLiU" w:cs="Arial"/>
                <w:b/>
                <w:bCs/>
                <w:sz w:val="22"/>
              </w:rPr>
              <w:t xml:space="preserve">Policy </w:t>
            </w:r>
            <w:r>
              <w:rPr>
                <w:rFonts w:eastAsia="PMingLiU" w:cs="Arial"/>
                <w:b/>
                <w:bCs/>
                <w:sz w:val="22"/>
              </w:rPr>
              <w:t>S 4-1</w:t>
            </w:r>
            <w:r w:rsidRPr="00F463CC">
              <w:rPr>
                <w:rFonts w:eastAsia="PMingLiU" w:cs="Arial"/>
                <w:b/>
                <w:bCs/>
                <w:sz w:val="22"/>
              </w:rPr>
              <w:t xml:space="preserve">, </w:t>
            </w:r>
            <w:r w:rsidRPr="00A21E8B">
              <w:rPr>
                <w:rFonts w:eastAsia="PMingLiU" w:cs="Arial"/>
                <w:i/>
                <w:iCs/>
                <w:sz w:val="22"/>
              </w:rPr>
              <w:t>Very High Fire Hazard Severity Zones</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If areas exist with inadequate access/evacuation routes, are they identified? Are mitigation measures or improvement plans identified?</w:t>
            </w:r>
          </w:p>
        </w:tc>
        <w:tc>
          <w:tcPr>
            <w:tcW w:w="4797" w:type="dxa"/>
          </w:tcPr>
          <w:p w14:paraId="142A1F32" w14:textId="55D87781" w:rsidR="00857E60" w:rsidRPr="00B5747B" w:rsidRDefault="008E5504" w:rsidP="00857E60">
            <w:pPr>
              <w:spacing w:after="0"/>
              <w:rPr>
                <w:rFonts w:eastAsia="Calibri" w:cs="Arial"/>
                <w:sz w:val="22"/>
                <w:szCs w:val="22"/>
              </w:rPr>
            </w:pPr>
            <w:r w:rsidRPr="00B5747B">
              <w:rPr>
                <w:rFonts w:ascii="Arial Narrow" w:eastAsia="Calibri" w:hAnsi="Arial Narrow"/>
              </w:rPr>
              <w:t>Yes</w:t>
            </w:r>
          </w:p>
          <w:p w14:paraId="5BA63CC8" w14:textId="611A671A" w:rsidR="00857E60" w:rsidRPr="00B5747B" w:rsidRDefault="00857E60" w:rsidP="0043426F">
            <w:pPr>
              <w:spacing w:after="0"/>
              <w:rPr>
                <w:rFonts w:ascii="Arial Narrow" w:eastAsia="Calibri" w:hAnsi="Arial Narrow"/>
              </w:rPr>
            </w:pPr>
          </w:p>
        </w:tc>
        <w:tc>
          <w:tcPr>
            <w:tcW w:w="4797" w:type="dxa"/>
          </w:tcPr>
          <w:p w14:paraId="3974EACE" w14:textId="78B2E9DD" w:rsidR="009E7B12" w:rsidRPr="00A21E8B" w:rsidRDefault="009E7B12" w:rsidP="009E7B12">
            <w:pPr>
              <w:spacing w:after="0"/>
              <w:rPr>
                <w:rFonts w:eastAsia="PMingLiU" w:cs="Arial"/>
                <w:i/>
                <w:iCs/>
                <w:sz w:val="22"/>
              </w:rPr>
            </w:pPr>
            <w:r w:rsidRPr="00327DCB">
              <w:rPr>
                <w:rFonts w:eastAsia="PMingLiU" w:cs="Arial"/>
                <w:b/>
                <w:bCs/>
                <w:sz w:val="22"/>
              </w:rPr>
              <w:t>SE</w:t>
            </w:r>
            <w:r>
              <w:rPr>
                <w:rFonts w:eastAsia="PMingLiU" w:cs="Arial"/>
                <w:b/>
                <w:bCs/>
                <w:sz w:val="22"/>
              </w:rPr>
              <w:t>,</w:t>
            </w:r>
            <w:r w:rsidRPr="00327DCB">
              <w:rPr>
                <w:rFonts w:eastAsia="PMingLiU" w:cs="Arial"/>
                <w:b/>
                <w:bCs/>
                <w:sz w:val="22"/>
              </w:rPr>
              <w:t xml:space="preserve"> p. </w:t>
            </w:r>
            <w:r>
              <w:rPr>
                <w:rFonts w:eastAsia="PMingLiU" w:cs="Arial"/>
                <w:b/>
                <w:bCs/>
                <w:sz w:val="22"/>
              </w:rPr>
              <w:t>S-5,</w:t>
            </w:r>
            <w:r w:rsidRPr="00327DCB">
              <w:rPr>
                <w:rFonts w:eastAsia="PMingLiU" w:cs="Arial"/>
                <w:b/>
                <w:bCs/>
                <w:sz w:val="22"/>
              </w:rPr>
              <w:t xml:space="preserve"> Figure </w:t>
            </w:r>
            <w:r>
              <w:rPr>
                <w:rFonts w:eastAsia="PMingLiU" w:cs="Arial"/>
                <w:b/>
                <w:bCs/>
                <w:sz w:val="22"/>
              </w:rPr>
              <w:t>S-2</w:t>
            </w:r>
            <w:r w:rsidRPr="00327DCB">
              <w:rPr>
                <w:rFonts w:eastAsia="PMingLiU" w:cs="Arial"/>
                <w:b/>
                <w:bCs/>
                <w:sz w:val="22"/>
              </w:rPr>
              <w:t xml:space="preserve">, </w:t>
            </w:r>
            <w:r w:rsidRPr="0007448A">
              <w:rPr>
                <w:rFonts w:eastAsia="PMingLiU" w:cs="Arial"/>
                <w:i/>
                <w:iCs/>
                <w:sz w:val="22"/>
              </w:rPr>
              <w:t>SB-99</w:t>
            </w:r>
            <w:r>
              <w:rPr>
                <w:rFonts w:eastAsia="PMingLiU" w:cs="Arial"/>
                <w:b/>
                <w:bCs/>
                <w:sz w:val="22"/>
              </w:rPr>
              <w:t xml:space="preserve"> </w:t>
            </w:r>
            <w:r w:rsidRPr="00A21E8B">
              <w:rPr>
                <w:rFonts w:eastAsia="PMingLiU" w:cs="Arial"/>
                <w:i/>
                <w:iCs/>
                <w:sz w:val="22"/>
              </w:rPr>
              <w:t>Evacuation-Constrained Areas</w:t>
            </w:r>
          </w:p>
          <w:p w14:paraId="29AE9845" w14:textId="0B7FE6A4" w:rsidR="004A4800" w:rsidRDefault="00857E60" w:rsidP="00857E60">
            <w:pPr>
              <w:spacing w:after="0"/>
              <w:rPr>
                <w:rFonts w:eastAsia="Calibri" w:cs="Arial"/>
                <w:sz w:val="22"/>
                <w:szCs w:val="22"/>
              </w:rPr>
            </w:pPr>
            <w:r w:rsidRPr="00DD29B6">
              <w:rPr>
                <w:rFonts w:eastAsia="Calibri" w:cs="Arial"/>
                <w:b/>
                <w:bCs/>
                <w:sz w:val="22"/>
                <w:szCs w:val="22"/>
              </w:rPr>
              <w:t>SE</w:t>
            </w:r>
            <w:r w:rsidR="00A36F61">
              <w:rPr>
                <w:rFonts w:eastAsia="Calibri" w:cs="Arial"/>
                <w:b/>
                <w:bCs/>
                <w:sz w:val="22"/>
                <w:szCs w:val="22"/>
              </w:rPr>
              <w:t xml:space="preserve">, </w:t>
            </w:r>
            <w:r w:rsidRPr="00DD29B6">
              <w:rPr>
                <w:rFonts w:eastAsia="Calibri" w:cs="Arial"/>
                <w:b/>
                <w:bCs/>
                <w:sz w:val="22"/>
                <w:szCs w:val="22"/>
              </w:rPr>
              <w:t xml:space="preserve">p. </w:t>
            </w:r>
            <w:r w:rsidR="009E7B12">
              <w:rPr>
                <w:rFonts w:eastAsia="Calibri" w:cs="Arial"/>
                <w:b/>
                <w:bCs/>
                <w:sz w:val="22"/>
                <w:szCs w:val="22"/>
              </w:rPr>
              <w:t>S-6</w:t>
            </w:r>
            <w:r w:rsidR="00A36F61">
              <w:rPr>
                <w:rFonts w:eastAsia="Calibri" w:cs="Arial"/>
                <w:b/>
                <w:bCs/>
                <w:sz w:val="22"/>
                <w:szCs w:val="22"/>
              </w:rPr>
              <w:t>,</w:t>
            </w:r>
            <w:r w:rsidR="00A36F61" w:rsidRPr="00DD29B6">
              <w:rPr>
                <w:rFonts w:eastAsia="Calibri" w:cs="Arial"/>
                <w:b/>
                <w:bCs/>
                <w:sz w:val="22"/>
                <w:szCs w:val="22"/>
              </w:rPr>
              <w:t xml:space="preserve"> </w:t>
            </w:r>
            <w:r w:rsidR="00A36F61" w:rsidRPr="00F463CC">
              <w:rPr>
                <w:rFonts w:eastAsia="PMingLiU" w:cs="Arial"/>
                <w:b/>
                <w:bCs/>
                <w:sz w:val="22"/>
              </w:rPr>
              <w:t>Policy</w:t>
            </w:r>
            <w:r w:rsidR="00A36F61" w:rsidRPr="00DD29B6">
              <w:rPr>
                <w:rFonts w:eastAsia="Calibri" w:cs="Arial"/>
                <w:b/>
                <w:bCs/>
                <w:sz w:val="22"/>
                <w:szCs w:val="22"/>
              </w:rPr>
              <w:t xml:space="preserve"> S</w:t>
            </w:r>
            <w:r w:rsidR="00A36F61">
              <w:rPr>
                <w:rFonts w:eastAsia="Calibri" w:cs="Arial"/>
                <w:b/>
                <w:bCs/>
                <w:sz w:val="22"/>
                <w:szCs w:val="22"/>
              </w:rPr>
              <w:t xml:space="preserve"> 1</w:t>
            </w:r>
            <w:r w:rsidR="009E7B12">
              <w:rPr>
                <w:rFonts w:eastAsia="Calibri" w:cs="Arial"/>
                <w:b/>
                <w:bCs/>
                <w:sz w:val="22"/>
                <w:szCs w:val="22"/>
              </w:rPr>
              <w:t>-</w:t>
            </w:r>
            <w:r w:rsidR="00A36F61">
              <w:rPr>
                <w:rFonts w:eastAsia="Calibri" w:cs="Arial"/>
                <w:b/>
                <w:bCs/>
                <w:sz w:val="22"/>
                <w:szCs w:val="22"/>
              </w:rPr>
              <w:t>4</w:t>
            </w:r>
            <w:r w:rsidR="00A36F61" w:rsidRPr="00DD29B6">
              <w:rPr>
                <w:rFonts w:eastAsia="Calibri" w:cs="Arial"/>
                <w:b/>
                <w:bCs/>
                <w:sz w:val="22"/>
                <w:szCs w:val="22"/>
              </w:rPr>
              <w:t>,</w:t>
            </w:r>
            <w:r w:rsidRPr="00DD29B6">
              <w:rPr>
                <w:rFonts w:eastAsia="Calibri" w:cs="Arial"/>
                <w:b/>
                <w:bCs/>
                <w:sz w:val="22"/>
                <w:szCs w:val="22"/>
              </w:rPr>
              <w:t xml:space="preserve"> </w:t>
            </w:r>
            <w:r w:rsidRPr="00A36F61">
              <w:rPr>
                <w:rFonts w:eastAsia="Calibri" w:cs="Arial"/>
                <w:i/>
                <w:iCs/>
                <w:sz w:val="22"/>
                <w:szCs w:val="22"/>
              </w:rPr>
              <w:t>Multiple Egress Points.</w:t>
            </w:r>
            <w:r w:rsidRPr="00BA63D9">
              <w:rPr>
                <w:rFonts w:eastAsia="Calibri" w:cs="Arial"/>
                <w:b/>
                <w:bCs/>
                <w:sz w:val="22"/>
                <w:szCs w:val="22"/>
              </w:rPr>
              <w:t xml:space="preserve"> </w:t>
            </w:r>
          </w:p>
          <w:p w14:paraId="1376AC6F" w14:textId="3E6F5B75" w:rsidR="001D32DF" w:rsidRPr="008E5504" w:rsidRDefault="004A4800" w:rsidP="00E958F1">
            <w:pPr>
              <w:spacing w:after="0"/>
              <w:rPr>
                <w:rFonts w:eastAsia="Calibri" w:cs="Arial"/>
                <w:b/>
                <w:bCs/>
                <w:sz w:val="22"/>
                <w:szCs w:val="22"/>
              </w:rPr>
            </w:pPr>
            <w:r w:rsidRPr="004A4800">
              <w:rPr>
                <w:rFonts w:eastAsia="Calibri" w:cs="Arial"/>
                <w:b/>
                <w:bCs/>
                <w:sz w:val="22"/>
                <w:szCs w:val="22"/>
              </w:rPr>
              <w:t>SE</w:t>
            </w:r>
            <w:r w:rsidR="00A36F61">
              <w:rPr>
                <w:rFonts w:eastAsia="Calibri" w:cs="Arial"/>
                <w:b/>
                <w:bCs/>
                <w:sz w:val="22"/>
                <w:szCs w:val="22"/>
              </w:rPr>
              <w:t>,</w:t>
            </w:r>
            <w:r w:rsidRPr="004A4800">
              <w:rPr>
                <w:rFonts w:eastAsia="Calibri" w:cs="Arial"/>
                <w:b/>
                <w:bCs/>
                <w:sz w:val="22"/>
                <w:szCs w:val="22"/>
              </w:rPr>
              <w:t xml:space="preserve"> p. </w:t>
            </w:r>
            <w:r w:rsidR="009E7B12">
              <w:rPr>
                <w:rFonts w:eastAsia="Calibri" w:cs="Arial"/>
                <w:b/>
                <w:bCs/>
                <w:sz w:val="22"/>
                <w:szCs w:val="22"/>
              </w:rPr>
              <w:t>S-31</w:t>
            </w:r>
            <w:r w:rsidR="00A36F61">
              <w:rPr>
                <w:rFonts w:eastAsia="Calibri" w:cs="Arial"/>
                <w:b/>
                <w:bCs/>
                <w:sz w:val="22"/>
                <w:szCs w:val="22"/>
              </w:rPr>
              <w:t>,</w:t>
            </w:r>
            <w:r w:rsidR="00A36F61" w:rsidRPr="004A4800">
              <w:rPr>
                <w:rFonts w:eastAsia="Calibri" w:cs="Arial"/>
                <w:b/>
                <w:bCs/>
                <w:sz w:val="22"/>
                <w:szCs w:val="22"/>
              </w:rPr>
              <w:t xml:space="preserve"> </w:t>
            </w:r>
            <w:r w:rsidR="00A36F61" w:rsidRPr="00F463CC">
              <w:rPr>
                <w:rFonts w:eastAsia="PMingLiU" w:cs="Arial"/>
                <w:b/>
                <w:bCs/>
                <w:sz w:val="22"/>
              </w:rPr>
              <w:t>Policy</w:t>
            </w:r>
            <w:r w:rsidR="00A36F61" w:rsidRPr="004A4800">
              <w:rPr>
                <w:rFonts w:eastAsia="Calibri" w:cs="Arial"/>
                <w:b/>
                <w:bCs/>
                <w:sz w:val="22"/>
                <w:szCs w:val="22"/>
              </w:rPr>
              <w:t xml:space="preserve"> S </w:t>
            </w:r>
            <w:r w:rsidR="009E7B12">
              <w:rPr>
                <w:rFonts w:eastAsia="Calibri" w:cs="Arial"/>
                <w:b/>
                <w:bCs/>
                <w:sz w:val="22"/>
                <w:szCs w:val="22"/>
              </w:rPr>
              <w:t>4-</w:t>
            </w:r>
            <w:r w:rsidR="00A36F61" w:rsidRPr="004A4800">
              <w:rPr>
                <w:rFonts w:eastAsia="Calibri" w:cs="Arial"/>
                <w:b/>
                <w:bCs/>
                <w:sz w:val="22"/>
                <w:szCs w:val="22"/>
              </w:rPr>
              <w:t>12,</w:t>
            </w:r>
            <w:r w:rsidRPr="004A4800">
              <w:rPr>
                <w:rFonts w:eastAsia="Calibri" w:cs="Arial"/>
                <w:b/>
                <w:bCs/>
                <w:sz w:val="22"/>
                <w:szCs w:val="22"/>
              </w:rPr>
              <w:t xml:space="preserve"> </w:t>
            </w:r>
            <w:r w:rsidR="004C16BD" w:rsidRPr="004C16BD">
              <w:rPr>
                <w:rFonts w:eastAsia="Calibri" w:cs="Arial"/>
                <w:i/>
                <w:iCs/>
                <w:sz w:val="22"/>
                <w:szCs w:val="22"/>
              </w:rPr>
              <w:t xml:space="preserve">Secondary </w:t>
            </w:r>
            <w:r w:rsidRPr="00A36F61">
              <w:rPr>
                <w:rFonts w:eastAsia="Calibri" w:cs="Arial"/>
                <w:i/>
                <w:iCs/>
                <w:sz w:val="22"/>
                <w:szCs w:val="22"/>
              </w:rPr>
              <w:t>Access</w:t>
            </w:r>
            <w:r w:rsidRPr="004A4800">
              <w:rPr>
                <w:rFonts w:eastAsia="Calibri" w:cs="Arial"/>
                <w:b/>
                <w:bCs/>
                <w:sz w:val="22"/>
                <w:szCs w:val="22"/>
              </w:rPr>
              <w:t xml:space="preserve">. </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6EC179B5" w:rsidR="0043426F" w:rsidRPr="00B5747B" w:rsidRDefault="00DD29B6" w:rsidP="0043426F">
            <w:pPr>
              <w:spacing w:after="0"/>
              <w:rPr>
                <w:rFonts w:ascii="Arial Narrow" w:eastAsia="Calibri" w:hAnsi="Arial Narrow"/>
              </w:rPr>
            </w:pPr>
            <w:r w:rsidRPr="00B5747B">
              <w:rPr>
                <w:rFonts w:ascii="Arial Narrow" w:eastAsia="Calibri" w:hAnsi="Arial Narrow"/>
              </w:rPr>
              <w:t>Yes</w:t>
            </w:r>
          </w:p>
        </w:tc>
        <w:tc>
          <w:tcPr>
            <w:tcW w:w="4797" w:type="dxa"/>
          </w:tcPr>
          <w:p w14:paraId="6548B43D" w14:textId="37009979" w:rsidR="00E21F37" w:rsidRDefault="00DD29B6" w:rsidP="0043426F">
            <w:pPr>
              <w:spacing w:after="0"/>
              <w:rPr>
                <w:rFonts w:eastAsia="Calibri" w:cs="Arial"/>
                <w:sz w:val="22"/>
                <w:szCs w:val="22"/>
              </w:rPr>
            </w:pPr>
            <w:r w:rsidRPr="00DD29B6">
              <w:rPr>
                <w:rFonts w:eastAsia="Calibri" w:cs="Arial"/>
                <w:b/>
                <w:bCs/>
                <w:sz w:val="22"/>
                <w:szCs w:val="22"/>
              </w:rPr>
              <w:t>SE</w:t>
            </w:r>
            <w:r w:rsidR="004C16BD">
              <w:rPr>
                <w:rFonts w:eastAsia="Calibri" w:cs="Arial"/>
                <w:b/>
                <w:bCs/>
                <w:sz w:val="22"/>
                <w:szCs w:val="22"/>
              </w:rPr>
              <w:t xml:space="preserve">, </w:t>
            </w:r>
            <w:r w:rsidRPr="00DD29B6">
              <w:rPr>
                <w:rFonts w:eastAsia="Calibri" w:cs="Arial"/>
                <w:b/>
                <w:bCs/>
                <w:sz w:val="22"/>
                <w:szCs w:val="22"/>
              </w:rPr>
              <w:t xml:space="preserve">p. </w:t>
            </w:r>
            <w:r w:rsidR="009E7B12">
              <w:rPr>
                <w:rFonts w:eastAsia="Calibri" w:cs="Arial"/>
                <w:b/>
                <w:bCs/>
                <w:sz w:val="22"/>
                <w:szCs w:val="22"/>
              </w:rPr>
              <w:t>S-7</w:t>
            </w:r>
            <w:r w:rsidR="004C16BD">
              <w:rPr>
                <w:rFonts w:eastAsia="Calibri" w:cs="Arial"/>
                <w:b/>
                <w:bCs/>
                <w:sz w:val="22"/>
                <w:szCs w:val="22"/>
              </w:rPr>
              <w:t>,</w:t>
            </w:r>
            <w:r w:rsidR="004C16BD" w:rsidRPr="00DD29B6">
              <w:rPr>
                <w:rFonts w:eastAsia="Calibri" w:cs="Arial"/>
                <w:b/>
                <w:bCs/>
                <w:sz w:val="22"/>
                <w:szCs w:val="22"/>
              </w:rPr>
              <w:t xml:space="preserve"> </w:t>
            </w:r>
            <w:r w:rsidR="00313EEE" w:rsidRPr="00F463CC">
              <w:rPr>
                <w:rFonts w:eastAsia="PMingLiU" w:cs="Arial"/>
                <w:b/>
                <w:bCs/>
                <w:sz w:val="22"/>
              </w:rPr>
              <w:t>Policy</w:t>
            </w:r>
            <w:r w:rsidR="00313EEE" w:rsidRPr="00DD29B6">
              <w:rPr>
                <w:rFonts w:eastAsia="Calibri" w:cs="Arial"/>
                <w:b/>
                <w:bCs/>
                <w:sz w:val="22"/>
                <w:szCs w:val="22"/>
              </w:rPr>
              <w:t xml:space="preserve"> </w:t>
            </w:r>
            <w:r w:rsidR="004C16BD" w:rsidRPr="00DD29B6">
              <w:rPr>
                <w:rFonts w:eastAsia="Calibri" w:cs="Arial"/>
                <w:b/>
                <w:bCs/>
                <w:sz w:val="22"/>
                <w:szCs w:val="22"/>
              </w:rPr>
              <w:t>S 1</w:t>
            </w:r>
            <w:r w:rsidR="009E7B12">
              <w:rPr>
                <w:rFonts w:eastAsia="Calibri" w:cs="Arial"/>
                <w:b/>
                <w:bCs/>
                <w:sz w:val="22"/>
                <w:szCs w:val="22"/>
              </w:rPr>
              <w:t>-</w:t>
            </w:r>
            <w:r w:rsidR="004C16BD" w:rsidRPr="00DD29B6">
              <w:rPr>
                <w:rFonts w:eastAsia="Calibri" w:cs="Arial"/>
                <w:b/>
                <w:bCs/>
                <w:sz w:val="22"/>
                <w:szCs w:val="22"/>
              </w:rPr>
              <w:t>11,</w:t>
            </w:r>
            <w:r>
              <w:rPr>
                <w:rFonts w:eastAsia="Calibri" w:cs="Arial"/>
                <w:sz w:val="22"/>
                <w:szCs w:val="22"/>
              </w:rPr>
              <w:t xml:space="preserve"> </w:t>
            </w:r>
            <w:r w:rsidRPr="004C16BD">
              <w:rPr>
                <w:rFonts w:eastAsia="Calibri" w:cs="Arial"/>
                <w:i/>
                <w:iCs/>
                <w:sz w:val="22"/>
                <w:szCs w:val="22"/>
              </w:rPr>
              <w:t>Evacuation Education</w:t>
            </w:r>
            <w:r w:rsidRPr="00DD29B6">
              <w:rPr>
                <w:rFonts w:eastAsia="Calibri" w:cs="Arial"/>
                <w:b/>
                <w:bCs/>
                <w:sz w:val="22"/>
                <w:szCs w:val="22"/>
              </w:rPr>
              <w:t>.</w:t>
            </w:r>
            <w:r w:rsidRPr="00DD29B6">
              <w:rPr>
                <w:rFonts w:eastAsia="Calibri" w:cs="Arial"/>
                <w:sz w:val="22"/>
                <w:szCs w:val="22"/>
              </w:rPr>
              <w:t xml:space="preserve"> </w:t>
            </w:r>
          </w:p>
          <w:p w14:paraId="3C791939" w14:textId="534A343E" w:rsidR="00DD29B6" w:rsidRDefault="00DD29B6" w:rsidP="0043426F">
            <w:pPr>
              <w:spacing w:after="0"/>
              <w:rPr>
                <w:rFonts w:eastAsia="Calibri" w:cs="Arial"/>
                <w:sz w:val="22"/>
                <w:szCs w:val="22"/>
              </w:rPr>
            </w:pPr>
            <w:r w:rsidRPr="00DD29B6">
              <w:rPr>
                <w:rFonts w:eastAsia="Calibri" w:cs="Arial"/>
                <w:b/>
                <w:bCs/>
                <w:sz w:val="22"/>
                <w:szCs w:val="22"/>
              </w:rPr>
              <w:t>SE</w:t>
            </w:r>
            <w:r w:rsidR="004C16BD">
              <w:rPr>
                <w:rFonts w:eastAsia="Calibri" w:cs="Arial"/>
                <w:b/>
                <w:bCs/>
                <w:sz w:val="22"/>
                <w:szCs w:val="22"/>
              </w:rPr>
              <w:t xml:space="preserve">, </w:t>
            </w:r>
            <w:r w:rsidRPr="00DD29B6">
              <w:rPr>
                <w:rFonts w:eastAsia="Calibri" w:cs="Arial"/>
                <w:b/>
                <w:bCs/>
                <w:sz w:val="22"/>
                <w:szCs w:val="22"/>
              </w:rPr>
              <w:t xml:space="preserve">p. </w:t>
            </w:r>
            <w:r w:rsidR="009E7B12">
              <w:rPr>
                <w:rFonts w:eastAsia="Calibri" w:cs="Arial"/>
                <w:b/>
                <w:bCs/>
                <w:sz w:val="22"/>
                <w:szCs w:val="22"/>
              </w:rPr>
              <w:t>S-7</w:t>
            </w:r>
            <w:r w:rsidR="004C16BD">
              <w:rPr>
                <w:rFonts w:eastAsia="Calibri" w:cs="Arial"/>
                <w:b/>
                <w:bCs/>
                <w:sz w:val="22"/>
                <w:szCs w:val="22"/>
              </w:rPr>
              <w:t>,</w:t>
            </w:r>
            <w:r w:rsidRPr="00DD29B6">
              <w:rPr>
                <w:rFonts w:eastAsia="Calibri" w:cs="Arial"/>
                <w:b/>
                <w:bCs/>
                <w:sz w:val="22"/>
                <w:szCs w:val="22"/>
              </w:rPr>
              <w:t xml:space="preserve"> </w:t>
            </w:r>
            <w:r w:rsidR="00313EEE" w:rsidRPr="00F463CC">
              <w:rPr>
                <w:rFonts w:eastAsia="PMingLiU" w:cs="Arial"/>
                <w:b/>
                <w:bCs/>
                <w:sz w:val="22"/>
              </w:rPr>
              <w:t>Policy</w:t>
            </w:r>
            <w:r w:rsidR="00313EEE" w:rsidRPr="00DD29B6">
              <w:rPr>
                <w:rFonts w:eastAsia="Calibri" w:cs="Arial"/>
                <w:b/>
                <w:bCs/>
                <w:sz w:val="22"/>
                <w:szCs w:val="22"/>
              </w:rPr>
              <w:t xml:space="preserve"> </w:t>
            </w:r>
            <w:r w:rsidR="004C16BD" w:rsidRPr="00DD29B6">
              <w:rPr>
                <w:rFonts w:eastAsia="Calibri" w:cs="Arial"/>
                <w:b/>
                <w:bCs/>
                <w:sz w:val="22"/>
                <w:szCs w:val="22"/>
              </w:rPr>
              <w:t>S</w:t>
            </w:r>
            <w:r w:rsidR="004C16BD">
              <w:rPr>
                <w:rFonts w:eastAsia="Calibri" w:cs="Arial"/>
                <w:b/>
                <w:bCs/>
                <w:sz w:val="22"/>
                <w:szCs w:val="22"/>
              </w:rPr>
              <w:t xml:space="preserve"> 1</w:t>
            </w:r>
            <w:r w:rsidR="009E7B12">
              <w:rPr>
                <w:rFonts w:eastAsia="Calibri" w:cs="Arial"/>
                <w:b/>
                <w:bCs/>
                <w:sz w:val="22"/>
                <w:szCs w:val="22"/>
              </w:rPr>
              <w:t>-</w:t>
            </w:r>
            <w:r w:rsidR="004C16BD" w:rsidRPr="00DD29B6">
              <w:rPr>
                <w:rFonts w:eastAsia="Calibri" w:cs="Arial"/>
                <w:b/>
                <w:bCs/>
                <w:sz w:val="22"/>
                <w:szCs w:val="22"/>
              </w:rPr>
              <w:t xml:space="preserve">12, </w:t>
            </w:r>
            <w:r w:rsidRPr="00040A2A">
              <w:rPr>
                <w:rFonts w:eastAsia="Calibri" w:cs="Arial"/>
                <w:i/>
                <w:iCs/>
                <w:sz w:val="22"/>
                <w:szCs w:val="22"/>
              </w:rPr>
              <w:t>Inclusive Outreach</w:t>
            </w:r>
            <w:r w:rsidRPr="00DD29B6">
              <w:rPr>
                <w:rFonts w:eastAsia="Calibri" w:cs="Arial"/>
                <w:b/>
                <w:bCs/>
                <w:sz w:val="22"/>
                <w:szCs w:val="22"/>
              </w:rPr>
              <w:t>.</w:t>
            </w:r>
            <w:r>
              <w:rPr>
                <w:rFonts w:eastAsia="Calibri" w:cs="Arial"/>
                <w:sz w:val="22"/>
                <w:szCs w:val="22"/>
              </w:rPr>
              <w:t xml:space="preserve"> </w:t>
            </w:r>
          </w:p>
          <w:p w14:paraId="059D3A51" w14:textId="1098AA34" w:rsidR="00DD29B6" w:rsidRDefault="00DD29B6" w:rsidP="0043426F">
            <w:pPr>
              <w:spacing w:after="0"/>
              <w:rPr>
                <w:rFonts w:eastAsia="Calibri" w:cs="Arial"/>
                <w:sz w:val="22"/>
                <w:szCs w:val="22"/>
              </w:rPr>
            </w:pPr>
            <w:r w:rsidRPr="00DD29B6">
              <w:rPr>
                <w:rFonts w:eastAsia="Calibri" w:cs="Arial"/>
                <w:b/>
                <w:bCs/>
                <w:sz w:val="22"/>
                <w:szCs w:val="22"/>
              </w:rPr>
              <w:t>SE</w:t>
            </w:r>
            <w:r w:rsidR="00040A2A">
              <w:rPr>
                <w:rFonts w:eastAsia="Calibri" w:cs="Arial"/>
                <w:b/>
                <w:bCs/>
                <w:sz w:val="22"/>
                <w:szCs w:val="22"/>
              </w:rPr>
              <w:t xml:space="preserve">, </w:t>
            </w:r>
            <w:r w:rsidRPr="00DD29B6">
              <w:rPr>
                <w:rFonts w:eastAsia="Calibri" w:cs="Arial"/>
                <w:b/>
                <w:bCs/>
                <w:sz w:val="22"/>
                <w:szCs w:val="22"/>
              </w:rPr>
              <w:t xml:space="preserve">p. </w:t>
            </w:r>
            <w:r w:rsidR="009E7B12">
              <w:rPr>
                <w:rFonts w:eastAsia="Calibri" w:cs="Arial"/>
                <w:b/>
                <w:bCs/>
                <w:sz w:val="22"/>
                <w:szCs w:val="22"/>
              </w:rPr>
              <w:t>S-8</w:t>
            </w:r>
            <w:r w:rsidR="00040A2A">
              <w:rPr>
                <w:rFonts w:eastAsia="Calibri" w:cs="Arial"/>
                <w:b/>
                <w:bCs/>
                <w:sz w:val="22"/>
                <w:szCs w:val="22"/>
              </w:rPr>
              <w:t>,</w:t>
            </w:r>
            <w:r w:rsidR="00040A2A" w:rsidRPr="00DD29B6">
              <w:rPr>
                <w:rFonts w:eastAsia="Calibri" w:cs="Arial"/>
                <w:b/>
                <w:bCs/>
                <w:sz w:val="22"/>
                <w:szCs w:val="22"/>
              </w:rPr>
              <w:t xml:space="preserve"> Action S 1</w:t>
            </w:r>
            <w:r w:rsidR="009E7B12">
              <w:rPr>
                <w:rFonts w:eastAsia="Calibri" w:cs="Arial"/>
                <w:b/>
                <w:bCs/>
                <w:sz w:val="22"/>
                <w:szCs w:val="22"/>
              </w:rPr>
              <w:t>-</w:t>
            </w:r>
            <w:r w:rsidR="00040A2A">
              <w:rPr>
                <w:rFonts w:eastAsia="Calibri" w:cs="Arial"/>
                <w:b/>
                <w:bCs/>
                <w:sz w:val="22"/>
                <w:szCs w:val="22"/>
              </w:rPr>
              <w:t>2</w:t>
            </w:r>
            <w:r w:rsidR="009E7B12">
              <w:rPr>
                <w:rFonts w:eastAsia="Calibri" w:cs="Arial"/>
                <w:b/>
                <w:bCs/>
                <w:sz w:val="22"/>
                <w:szCs w:val="22"/>
              </w:rPr>
              <w:t>3</w:t>
            </w:r>
            <w:r w:rsidR="00040A2A" w:rsidRPr="00DD29B6">
              <w:rPr>
                <w:rFonts w:eastAsia="Calibri" w:cs="Arial"/>
                <w:b/>
                <w:bCs/>
                <w:sz w:val="22"/>
                <w:szCs w:val="22"/>
              </w:rPr>
              <w:t>,</w:t>
            </w:r>
            <w:r w:rsidRPr="00DD29B6">
              <w:rPr>
                <w:rFonts w:eastAsia="Calibri" w:cs="Arial"/>
                <w:b/>
                <w:bCs/>
                <w:sz w:val="22"/>
                <w:szCs w:val="22"/>
              </w:rPr>
              <w:t xml:space="preserve"> </w:t>
            </w:r>
            <w:r w:rsidRPr="00040A2A">
              <w:rPr>
                <w:rFonts w:eastAsia="Calibri" w:cs="Arial"/>
                <w:i/>
                <w:iCs/>
                <w:sz w:val="22"/>
                <w:szCs w:val="22"/>
              </w:rPr>
              <w:t>Public Safety Outreach.</w:t>
            </w:r>
            <w:r>
              <w:rPr>
                <w:rFonts w:eastAsia="Calibri" w:cs="Arial"/>
                <w:sz w:val="22"/>
                <w:szCs w:val="22"/>
              </w:rPr>
              <w:t xml:space="preserve"> </w:t>
            </w:r>
          </w:p>
          <w:p w14:paraId="062D4805" w14:textId="179305A7" w:rsidR="00DD29B6" w:rsidRPr="00BE6CB2" w:rsidRDefault="00DD29B6" w:rsidP="0043426F">
            <w:pPr>
              <w:spacing w:after="0"/>
              <w:rPr>
                <w:rFonts w:eastAsia="Calibri" w:cs="Arial"/>
                <w:sz w:val="22"/>
                <w:szCs w:val="22"/>
              </w:rPr>
            </w:pPr>
            <w:r w:rsidRPr="00DD29B6">
              <w:rPr>
                <w:rFonts w:eastAsia="Calibri" w:cs="Arial"/>
                <w:b/>
                <w:bCs/>
                <w:sz w:val="22"/>
                <w:szCs w:val="22"/>
              </w:rPr>
              <w:t>SE</w:t>
            </w:r>
            <w:r w:rsidR="00A91923">
              <w:rPr>
                <w:rFonts w:eastAsia="Calibri" w:cs="Arial"/>
                <w:b/>
                <w:bCs/>
                <w:sz w:val="22"/>
                <w:szCs w:val="22"/>
              </w:rPr>
              <w:t xml:space="preserve">, </w:t>
            </w:r>
            <w:r w:rsidRPr="00DD29B6">
              <w:rPr>
                <w:rFonts w:eastAsia="Calibri" w:cs="Arial"/>
                <w:b/>
                <w:bCs/>
                <w:sz w:val="22"/>
                <w:szCs w:val="22"/>
              </w:rPr>
              <w:t xml:space="preserve">p. </w:t>
            </w:r>
            <w:r w:rsidR="009E7B12">
              <w:rPr>
                <w:rFonts w:eastAsia="Calibri" w:cs="Arial"/>
                <w:b/>
                <w:bCs/>
                <w:sz w:val="22"/>
                <w:szCs w:val="22"/>
              </w:rPr>
              <w:t>S-31</w:t>
            </w:r>
            <w:r w:rsidR="00A91923">
              <w:rPr>
                <w:rFonts w:eastAsia="Calibri" w:cs="Arial"/>
                <w:b/>
                <w:bCs/>
                <w:sz w:val="22"/>
                <w:szCs w:val="22"/>
              </w:rPr>
              <w:t>,</w:t>
            </w:r>
            <w:r>
              <w:rPr>
                <w:rFonts w:eastAsia="Calibri" w:cs="Arial"/>
                <w:b/>
                <w:bCs/>
                <w:sz w:val="22"/>
                <w:szCs w:val="22"/>
              </w:rPr>
              <w:t xml:space="preserve"> </w:t>
            </w:r>
            <w:r w:rsidR="00A91923" w:rsidRPr="00DD29B6">
              <w:rPr>
                <w:rFonts w:eastAsia="Calibri" w:cs="Arial"/>
                <w:b/>
                <w:bCs/>
                <w:sz w:val="22"/>
                <w:szCs w:val="22"/>
              </w:rPr>
              <w:t>Action S</w:t>
            </w:r>
            <w:r w:rsidR="00A91923">
              <w:rPr>
                <w:rFonts w:eastAsia="Calibri" w:cs="Arial"/>
                <w:b/>
                <w:bCs/>
                <w:sz w:val="22"/>
                <w:szCs w:val="22"/>
              </w:rPr>
              <w:t xml:space="preserve"> </w:t>
            </w:r>
            <w:r w:rsidR="009E7B12">
              <w:rPr>
                <w:rFonts w:eastAsia="Calibri" w:cs="Arial"/>
                <w:b/>
                <w:bCs/>
                <w:sz w:val="22"/>
                <w:szCs w:val="22"/>
              </w:rPr>
              <w:t>4-</w:t>
            </w:r>
            <w:r w:rsidR="00A91923">
              <w:rPr>
                <w:rFonts w:eastAsia="Calibri" w:cs="Arial"/>
                <w:b/>
                <w:bCs/>
                <w:sz w:val="22"/>
                <w:szCs w:val="22"/>
              </w:rPr>
              <w:t>16</w:t>
            </w:r>
            <w:r w:rsidR="00A91923" w:rsidRPr="00DD29B6">
              <w:rPr>
                <w:rFonts w:eastAsia="Calibri" w:cs="Arial"/>
                <w:b/>
                <w:bCs/>
                <w:sz w:val="22"/>
                <w:szCs w:val="22"/>
              </w:rPr>
              <w:t xml:space="preserve">, </w:t>
            </w:r>
            <w:r w:rsidRPr="00A91923">
              <w:rPr>
                <w:rFonts w:eastAsia="Calibri" w:cs="Arial"/>
                <w:i/>
                <w:iCs/>
                <w:sz w:val="22"/>
                <w:szCs w:val="22"/>
              </w:rPr>
              <w:t>Fire-Safe Education.</w:t>
            </w:r>
            <w:r w:rsidRPr="00DD29B6">
              <w:rPr>
                <w:rFonts w:eastAsia="Calibri" w:cs="Arial"/>
                <w:sz w:val="22"/>
                <w:szCs w:val="22"/>
              </w:rPr>
              <w:t xml:space="preserve"> </w:t>
            </w:r>
          </w:p>
        </w:tc>
      </w:tr>
      <w:tr w:rsidR="00885C3D" w14:paraId="209270DC" w14:textId="77777777" w:rsidTr="0063621B">
        <w:tc>
          <w:tcPr>
            <w:tcW w:w="4796" w:type="dxa"/>
            <w:vAlign w:val="center"/>
          </w:tcPr>
          <w:p w14:paraId="6C3E4F60" w14:textId="133A940D" w:rsidR="00885C3D" w:rsidRDefault="00885C3D" w:rsidP="00885C3D">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68DF2CA7" w:rsidR="00885C3D" w:rsidRPr="00B5747B" w:rsidRDefault="00692E8F" w:rsidP="00885C3D">
            <w:pPr>
              <w:spacing w:after="0"/>
              <w:rPr>
                <w:rFonts w:ascii="Arial Narrow" w:eastAsia="Calibri" w:hAnsi="Arial Narrow"/>
              </w:rPr>
            </w:pPr>
            <w:r w:rsidRPr="00B5747B">
              <w:rPr>
                <w:rFonts w:ascii="Arial Narrow" w:eastAsia="Calibri" w:hAnsi="Arial Narrow"/>
              </w:rPr>
              <w:t>Yes</w:t>
            </w:r>
          </w:p>
        </w:tc>
        <w:tc>
          <w:tcPr>
            <w:tcW w:w="4797" w:type="dxa"/>
          </w:tcPr>
          <w:p w14:paraId="29D3BC19" w14:textId="77777777" w:rsidR="009E7B12" w:rsidRDefault="009E7B12" w:rsidP="00885C3D">
            <w:pPr>
              <w:spacing w:after="0"/>
              <w:rPr>
                <w:rFonts w:eastAsia="PMingLiU" w:cs="Arial"/>
                <w:i/>
                <w:iCs/>
                <w:sz w:val="22"/>
              </w:rPr>
            </w:pPr>
            <w:r w:rsidRPr="00F463CC">
              <w:rPr>
                <w:rFonts w:eastAsia="PMingLiU" w:cs="Arial"/>
                <w:b/>
                <w:bCs/>
                <w:sz w:val="22"/>
              </w:rPr>
              <w:t>SE</w:t>
            </w:r>
            <w:r>
              <w:rPr>
                <w:rFonts w:eastAsia="PMingLiU" w:cs="Arial"/>
                <w:b/>
                <w:bCs/>
                <w:sz w:val="22"/>
              </w:rPr>
              <w:t xml:space="preserve">, </w:t>
            </w:r>
            <w:r w:rsidRPr="00F463CC">
              <w:rPr>
                <w:rFonts w:eastAsia="PMingLiU" w:cs="Arial"/>
                <w:b/>
                <w:bCs/>
                <w:sz w:val="22"/>
              </w:rPr>
              <w:t>p.</w:t>
            </w:r>
            <w:r>
              <w:rPr>
                <w:rFonts w:eastAsia="PMingLiU" w:cs="Arial"/>
                <w:b/>
                <w:bCs/>
                <w:sz w:val="22"/>
              </w:rPr>
              <w:t xml:space="preserve"> S-30, </w:t>
            </w:r>
            <w:r w:rsidRPr="00F463CC">
              <w:rPr>
                <w:rFonts w:eastAsia="PMingLiU" w:cs="Arial"/>
                <w:b/>
                <w:bCs/>
                <w:sz w:val="22"/>
              </w:rPr>
              <w:t xml:space="preserve">Policy </w:t>
            </w:r>
            <w:r>
              <w:rPr>
                <w:rFonts w:eastAsia="PMingLiU" w:cs="Arial"/>
                <w:b/>
                <w:bCs/>
                <w:sz w:val="22"/>
              </w:rPr>
              <w:t>S 4-1</w:t>
            </w:r>
            <w:r w:rsidRPr="00F463CC">
              <w:rPr>
                <w:rFonts w:eastAsia="PMingLiU" w:cs="Arial"/>
                <w:b/>
                <w:bCs/>
                <w:sz w:val="22"/>
              </w:rPr>
              <w:t xml:space="preserve">, </w:t>
            </w:r>
            <w:r w:rsidRPr="00A21E8B">
              <w:rPr>
                <w:rFonts w:eastAsia="PMingLiU" w:cs="Arial"/>
                <w:i/>
                <w:iCs/>
                <w:sz w:val="22"/>
              </w:rPr>
              <w:t xml:space="preserve">Very High Fire Hazard Severity Zones. </w:t>
            </w:r>
          </w:p>
          <w:p w14:paraId="1061FDCD" w14:textId="001A1F78" w:rsidR="00E21F37" w:rsidRDefault="00DD29B6" w:rsidP="00885C3D">
            <w:pPr>
              <w:spacing w:after="0"/>
            </w:pPr>
            <w:r w:rsidRPr="00DD29B6">
              <w:rPr>
                <w:rFonts w:eastAsia="Calibri" w:cs="Arial"/>
                <w:b/>
                <w:bCs/>
                <w:sz w:val="22"/>
                <w:szCs w:val="22"/>
              </w:rPr>
              <w:t>SE</w:t>
            </w:r>
            <w:r w:rsidR="00521B97">
              <w:rPr>
                <w:rFonts w:eastAsia="Calibri" w:cs="Arial"/>
                <w:b/>
                <w:bCs/>
                <w:sz w:val="22"/>
                <w:szCs w:val="22"/>
              </w:rPr>
              <w:t xml:space="preserve">, </w:t>
            </w:r>
            <w:r w:rsidRPr="00DD29B6">
              <w:rPr>
                <w:rFonts w:eastAsia="Calibri" w:cs="Arial"/>
                <w:b/>
                <w:bCs/>
                <w:sz w:val="22"/>
                <w:szCs w:val="22"/>
              </w:rPr>
              <w:t xml:space="preserve">p. </w:t>
            </w:r>
            <w:r w:rsidR="009E7B12">
              <w:rPr>
                <w:rFonts w:eastAsia="Calibri" w:cs="Arial"/>
                <w:b/>
                <w:bCs/>
                <w:sz w:val="22"/>
                <w:szCs w:val="22"/>
              </w:rPr>
              <w:t>S-30</w:t>
            </w:r>
            <w:r w:rsidR="00521B97">
              <w:rPr>
                <w:rFonts w:eastAsia="Calibri" w:cs="Arial"/>
                <w:b/>
                <w:bCs/>
                <w:sz w:val="22"/>
                <w:szCs w:val="22"/>
              </w:rPr>
              <w:t xml:space="preserve">, </w:t>
            </w:r>
            <w:r w:rsidR="00EE6CC5">
              <w:rPr>
                <w:rFonts w:eastAsia="Calibri" w:cs="Arial"/>
                <w:b/>
                <w:bCs/>
                <w:sz w:val="22"/>
                <w:szCs w:val="22"/>
              </w:rPr>
              <w:t xml:space="preserve">Policy </w:t>
            </w:r>
            <w:r w:rsidR="00521B97" w:rsidRPr="00DD29B6">
              <w:rPr>
                <w:rFonts w:eastAsia="Calibri" w:cs="Arial"/>
                <w:b/>
                <w:bCs/>
                <w:sz w:val="22"/>
                <w:szCs w:val="22"/>
              </w:rPr>
              <w:t>S</w:t>
            </w:r>
            <w:r w:rsidR="00521B97">
              <w:rPr>
                <w:rFonts w:eastAsia="Calibri" w:cs="Arial"/>
                <w:b/>
                <w:bCs/>
                <w:sz w:val="22"/>
                <w:szCs w:val="22"/>
              </w:rPr>
              <w:t xml:space="preserve"> </w:t>
            </w:r>
            <w:r w:rsidR="009E7B12">
              <w:rPr>
                <w:rFonts w:eastAsia="Calibri" w:cs="Arial"/>
                <w:b/>
                <w:bCs/>
                <w:sz w:val="22"/>
                <w:szCs w:val="22"/>
              </w:rPr>
              <w:t>4-</w:t>
            </w:r>
            <w:r w:rsidR="00521B97" w:rsidRPr="00DD29B6">
              <w:rPr>
                <w:rFonts w:eastAsia="Calibri" w:cs="Arial"/>
                <w:b/>
                <w:bCs/>
                <w:sz w:val="22"/>
                <w:szCs w:val="22"/>
              </w:rPr>
              <w:t>7,</w:t>
            </w:r>
            <w:r w:rsidRPr="00DD29B6">
              <w:rPr>
                <w:rFonts w:eastAsia="Calibri" w:cs="Arial"/>
                <w:b/>
                <w:bCs/>
                <w:sz w:val="22"/>
                <w:szCs w:val="22"/>
              </w:rPr>
              <w:t xml:space="preserve"> </w:t>
            </w:r>
            <w:r w:rsidRPr="00521B97">
              <w:rPr>
                <w:rFonts w:eastAsia="Calibri" w:cs="Arial"/>
                <w:i/>
                <w:iCs/>
                <w:sz w:val="22"/>
                <w:szCs w:val="22"/>
              </w:rPr>
              <w:t>Peakload Water Supply.</w:t>
            </w:r>
            <w:r>
              <w:t xml:space="preserve"> </w:t>
            </w:r>
          </w:p>
          <w:p w14:paraId="700590D7" w14:textId="0DEC9EE9" w:rsidR="003E3E56" w:rsidRPr="00BE6CB2" w:rsidRDefault="00F41339" w:rsidP="00885C3D">
            <w:pPr>
              <w:spacing w:after="0"/>
              <w:rPr>
                <w:rFonts w:eastAsia="Calibri" w:cs="Arial"/>
                <w:sz w:val="22"/>
                <w:szCs w:val="22"/>
              </w:rPr>
            </w:pPr>
            <w:r>
              <w:rPr>
                <w:rFonts w:eastAsia="PMingLiU" w:cs="Arial"/>
                <w:b/>
                <w:bCs/>
                <w:sz w:val="22"/>
              </w:rPr>
              <w:t>Public Services and Facilities Element (</w:t>
            </w:r>
            <w:r w:rsidRPr="00BE6DB3">
              <w:rPr>
                <w:rFonts w:eastAsia="PMingLiU" w:cs="Arial"/>
                <w:b/>
                <w:bCs/>
                <w:sz w:val="22"/>
              </w:rPr>
              <w:t>PFS</w:t>
            </w:r>
            <w:r>
              <w:rPr>
                <w:rFonts w:eastAsia="PMingLiU" w:cs="Arial"/>
                <w:b/>
                <w:bCs/>
                <w:sz w:val="22"/>
              </w:rPr>
              <w:t>),</w:t>
            </w:r>
            <w:r w:rsidRPr="00BE6DB3">
              <w:rPr>
                <w:rFonts w:eastAsia="PMingLiU" w:cs="Arial"/>
                <w:b/>
                <w:bCs/>
                <w:sz w:val="22"/>
              </w:rPr>
              <w:t xml:space="preserve"> p. </w:t>
            </w:r>
            <w:r>
              <w:rPr>
                <w:rFonts w:eastAsia="PMingLiU" w:cs="Arial"/>
                <w:b/>
                <w:bCs/>
                <w:sz w:val="22"/>
              </w:rPr>
              <w:t>153,</w:t>
            </w:r>
            <w:r w:rsidRPr="00BE6DB3">
              <w:rPr>
                <w:rFonts w:eastAsia="PMingLiU" w:cs="Arial"/>
                <w:b/>
                <w:bCs/>
                <w:sz w:val="22"/>
              </w:rPr>
              <w:t xml:space="preserve"> </w:t>
            </w:r>
            <w:r>
              <w:rPr>
                <w:rFonts w:eastAsia="PMingLiU" w:cs="Arial"/>
                <w:b/>
                <w:bCs/>
                <w:sz w:val="22"/>
              </w:rPr>
              <w:t xml:space="preserve">Policy </w:t>
            </w:r>
            <w:r w:rsidRPr="00BE6DB3">
              <w:rPr>
                <w:rFonts w:eastAsia="PMingLiU" w:cs="Arial"/>
                <w:b/>
                <w:bCs/>
                <w:sz w:val="22"/>
              </w:rPr>
              <w:t>2</w:t>
            </w:r>
            <w:r>
              <w:rPr>
                <w:rFonts w:eastAsia="PMingLiU" w:cs="Arial"/>
                <w:b/>
                <w:bCs/>
                <w:sz w:val="22"/>
              </w:rPr>
              <w:t>.2</w:t>
            </w:r>
            <w:r w:rsidRPr="00BE6DB3">
              <w:rPr>
                <w:rFonts w:eastAsia="PMingLiU" w:cs="Arial"/>
                <w:b/>
                <w:bCs/>
                <w:sz w:val="22"/>
              </w:rPr>
              <w:t>,</w:t>
            </w:r>
            <w:r>
              <w:t xml:space="preserve"> </w:t>
            </w:r>
            <w:r w:rsidRPr="00596A1D">
              <w:rPr>
                <w:rFonts w:eastAsia="PMingLiU" w:cs="Arial"/>
                <w:i/>
                <w:iCs/>
                <w:sz w:val="22"/>
              </w:rPr>
              <w:t>Water Supply Planning</w:t>
            </w:r>
            <w:r w:rsidRPr="00BE6DB3">
              <w:rPr>
                <w:rFonts w:eastAsia="PMingLiU" w:cs="Arial"/>
                <w:b/>
                <w:bCs/>
                <w:sz w:val="22"/>
              </w:rPr>
              <w:t>.</w:t>
            </w:r>
          </w:p>
        </w:tc>
      </w:tr>
      <w:tr w:rsidR="00885C3D" w14:paraId="321EAE1B" w14:textId="77777777" w:rsidTr="0063621B">
        <w:tc>
          <w:tcPr>
            <w:tcW w:w="4796" w:type="dxa"/>
            <w:vAlign w:val="center"/>
          </w:tcPr>
          <w:p w14:paraId="2D005900" w14:textId="494E6C12" w:rsidR="00885C3D" w:rsidRDefault="00885C3D" w:rsidP="00885C3D">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2398A45A" w:rsidR="00885C3D" w:rsidRPr="00B5747B" w:rsidRDefault="00FE7033" w:rsidP="00885C3D">
            <w:pPr>
              <w:spacing w:after="0"/>
              <w:rPr>
                <w:rFonts w:ascii="Arial Narrow" w:eastAsia="Calibri" w:hAnsi="Arial Narrow"/>
              </w:rPr>
            </w:pPr>
            <w:r w:rsidRPr="00B5747B">
              <w:rPr>
                <w:rFonts w:ascii="Arial Narrow" w:eastAsia="Calibri" w:hAnsi="Arial Narrow"/>
              </w:rPr>
              <w:t>Yes</w:t>
            </w:r>
          </w:p>
        </w:tc>
        <w:tc>
          <w:tcPr>
            <w:tcW w:w="4797" w:type="dxa"/>
          </w:tcPr>
          <w:p w14:paraId="63C03C27" w14:textId="6C19F990" w:rsidR="00716A1F" w:rsidRDefault="00FE7033" w:rsidP="00885C3D">
            <w:pPr>
              <w:spacing w:after="0"/>
              <w:rPr>
                <w:rFonts w:eastAsia="Calibri" w:cs="Arial"/>
                <w:sz w:val="22"/>
                <w:szCs w:val="22"/>
              </w:rPr>
            </w:pPr>
            <w:r w:rsidRPr="00FE7033">
              <w:rPr>
                <w:rFonts w:eastAsia="Calibri" w:cs="Arial"/>
                <w:b/>
                <w:bCs/>
                <w:sz w:val="22"/>
                <w:szCs w:val="22"/>
              </w:rPr>
              <w:t>SE</w:t>
            </w:r>
            <w:r w:rsidR="00EE6CC5">
              <w:rPr>
                <w:rFonts w:eastAsia="Calibri" w:cs="Arial"/>
                <w:b/>
                <w:bCs/>
                <w:sz w:val="22"/>
                <w:szCs w:val="22"/>
              </w:rPr>
              <w:t xml:space="preserve">, </w:t>
            </w:r>
            <w:r w:rsidRPr="00FE7033">
              <w:rPr>
                <w:rFonts w:eastAsia="Calibri" w:cs="Arial"/>
                <w:b/>
                <w:bCs/>
                <w:sz w:val="22"/>
                <w:szCs w:val="22"/>
              </w:rPr>
              <w:t xml:space="preserve">p. </w:t>
            </w:r>
            <w:r w:rsidR="009E7B12">
              <w:rPr>
                <w:rFonts w:eastAsia="Calibri" w:cs="Arial"/>
                <w:b/>
                <w:bCs/>
                <w:sz w:val="22"/>
                <w:szCs w:val="22"/>
              </w:rPr>
              <w:t>S-6</w:t>
            </w:r>
            <w:r w:rsidR="00EE6CC5">
              <w:rPr>
                <w:rFonts w:eastAsia="Calibri" w:cs="Arial"/>
                <w:b/>
                <w:bCs/>
                <w:sz w:val="22"/>
                <w:szCs w:val="22"/>
              </w:rPr>
              <w:t>,</w:t>
            </w:r>
            <w:r w:rsidR="00EE6CC5" w:rsidRPr="00F463CC">
              <w:rPr>
                <w:rFonts w:eastAsia="PMingLiU" w:cs="Arial"/>
                <w:b/>
                <w:bCs/>
                <w:sz w:val="22"/>
              </w:rPr>
              <w:t xml:space="preserve"> Policy</w:t>
            </w:r>
            <w:r w:rsidR="00EE6CC5" w:rsidRPr="00FE7033">
              <w:rPr>
                <w:rFonts w:eastAsia="Calibri" w:cs="Arial"/>
                <w:b/>
                <w:bCs/>
                <w:sz w:val="22"/>
                <w:szCs w:val="22"/>
              </w:rPr>
              <w:t xml:space="preserve"> S 1</w:t>
            </w:r>
            <w:r w:rsidR="00EE6CC5">
              <w:rPr>
                <w:rFonts w:eastAsia="Calibri" w:cs="Arial"/>
                <w:b/>
                <w:bCs/>
                <w:sz w:val="22"/>
                <w:szCs w:val="22"/>
              </w:rPr>
              <w:t>.</w:t>
            </w:r>
            <w:r w:rsidR="00EE6CC5" w:rsidRPr="00FE7033">
              <w:rPr>
                <w:rFonts w:eastAsia="Calibri" w:cs="Arial"/>
                <w:b/>
                <w:bCs/>
                <w:sz w:val="22"/>
                <w:szCs w:val="22"/>
              </w:rPr>
              <w:t>8,</w:t>
            </w:r>
            <w:r w:rsidRPr="00FE7033">
              <w:rPr>
                <w:rFonts w:eastAsia="Calibri" w:cs="Arial"/>
                <w:b/>
                <w:bCs/>
                <w:sz w:val="22"/>
                <w:szCs w:val="22"/>
              </w:rPr>
              <w:t xml:space="preserve"> </w:t>
            </w:r>
            <w:r w:rsidRPr="00EE6CC5">
              <w:rPr>
                <w:rFonts w:eastAsia="Calibri" w:cs="Arial"/>
                <w:i/>
                <w:iCs/>
                <w:sz w:val="22"/>
                <w:szCs w:val="22"/>
              </w:rPr>
              <w:t>Response Times.</w:t>
            </w:r>
            <w:r>
              <w:rPr>
                <w:rFonts w:eastAsia="Calibri" w:cs="Arial"/>
                <w:sz w:val="22"/>
                <w:szCs w:val="22"/>
              </w:rPr>
              <w:t xml:space="preserve"> </w:t>
            </w:r>
          </w:p>
          <w:p w14:paraId="7D6E2E1A" w14:textId="626DB60B" w:rsidR="00982DBE" w:rsidRPr="00982DBE" w:rsidRDefault="00982DBE" w:rsidP="00885C3D">
            <w:pPr>
              <w:spacing w:after="0"/>
              <w:rPr>
                <w:rFonts w:eastAsia="PMingLiU" w:cs="Arial"/>
                <w:sz w:val="22"/>
              </w:rPr>
            </w:pPr>
            <w:r>
              <w:rPr>
                <w:rFonts w:eastAsia="PMingLiU" w:cs="Arial"/>
                <w:b/>
                <w:bCs/>
                <w:sz w:val="22"/>
              </w:rPr>
              <w:t>S</w:t>
            </w:r>
            <w:r w:rsidRPr="005907AE">
              <w:rPr>
                <w:rFonts w:eastAsia="PMingLiU" w:cs="Arial"/>
                <w:b/>
                <w:bCs/>
                <w:sz w:val="22"/>
              </w:rPr>
              <w:t>E</w:t>
            </w:r>
            <w:r>
              <w:rPr>
                <w:rFonts w:eastAsia="PMingLiU" w:cs="Arial"/>
                <w:b/>
                <w:bCs/>
                <w:sz w:val="22"/>
              </w:rPr>
              <w:t>,</w:t>
            </w:r>
            <w:r w:rsidRPr="005907AE">
              <w:rPr>
                <w:rFonts w:eastAsia="PMingLiU" w:cs="Arial"/>
                <w:b/>
                <w:bCs/>
                <w:sz w:val="22"/>
              </w:rPr>
              <w:t xml:space="preserve"> p. </w:t>
            </w:r>
            <w:r w:rsidR="009E7B12">
              <w:rPr>
                <w:rFonts w:eastAsia="PMingLiU" w:cs="Arial"/>
                <w:b/>
                <w:bCs/>
                <w:sz w:val="22"/>
              </w:rPr>
              <w:t>S-27</w:t>
            </w:r>
            <w:r>
              <w:rPr>
                <w:rFonts w:eastAsia="PMingLiU" w:cs="Arial"/>
                <w:b/>
                <w:bCs/>
                <w:sz w:val="22"/>
              </w:rPr>
              <w:t xml:space="preserve">, </w:t>
            </w:r>
            <w:r w:rsidR="009E7B12">
              <w:rPr>
                <w:rFonts w:eastAsia="PMingLiU" w:cs="Arial"/>
                <w:b/>
                <w:bCs/>
                <w:sz w:val="22"/>
              </w:rPr>
              <w:t xml:space="preserve">Figure </w:t>
            </w:r>
            <w:r w:rsidRPr="005907AE">
              <w:rPr>
                <w:rFonts w:eastAsia="PMingLiU" w:cs="Arial"/>
                <w:b/>
                <w:bCs/>
                <w:sz w:val="22"/>
              </w:rPr>
              <w:t>S-12</w:t>
            </w:r>
            <w:r>
              <w:rPr>
                <w:rFonts w:eastAsia="PMingLiU" w:cs="Arial"/>
                <w:b/>
                <w:bCs/>
                <w:sz w:val="22"/>
              </w:rPr>
              <w:t>,</w:t>
            </w:r>
            <w:r w:rsidRPr="005907AE">
              <w:rPr>
                <w:rFonts w:eastAsia="PMingLiU" w:cs="Arial"/>
                <w:sz w:val="22"/>
              </w:rPr>
              <w:t xml:space="preserve"> </w:t>
            </w:r>
            <w:r w:rsidRPr="00971AB6">
              <w:rPr>
                <w:rFonts w:eastAsia="PMingLiU" w:cs="Arial"/>
                <w:i/>
                <w:iCs/>
                <w:sz w:val="22"/>
              </w:rPr>
              <w:t>Wildfire Hazard Zones</w:t>
            </w:r>
          </w:p>
          <w:p w14:paraId="54E36175" w14:textId="1A427A35" w:rsidR="00EE6CC5" w:rsidRPr="00982DBE" w:rsidRDefault="00FE7033" w:rsidP="00885C3D">
            <w:pPr>
              <w:spacing w:after="0"/>
              <w:rPr>
                <w:rFonts w:eastAsia="PMingLiU"/>
                <w:b/>
                <w:sz w:val="22"/>
              </w:rPr>
            </w:pPr>
            <w:r>
              <w:rPr>
                <w:rFonts w:eastAsia="PMingLiU"/>
                <w:b/>
                <w:sz w:val="22"/>
              </w:rPr>
              <w:t>SE</w:t>
            </w:r>
            <w:r w:rsidR="00EE6CC5">
              <w:rPr>
                <w:rFonts w:eastAsia="PMingLiU"/>
                <w:b/>
                <w:sz w:val="22"/>
              </w:rPr>
              <w:t xml:space="preserve">, </w:t>
            </w:r>
            <w:r>
              <w:rPr>
                <w:rFonts w:eastAsia="PMingLiU"/>
                <w:b/>
                <w:sz w:val="22"/>
              </w:rPr>
              <w:t xml:space="preserve">p. </w:t>
            </w:r>
            <w:r w:rsidR="009E7B12">
              <w:rPr>
                <w:rFonts w:eastAsia="PMingLiU"/>
                <w:b/>
                <w:sz w:val="22"/>
              </w:rPr>
              <w:t>S-30</w:t>
            </w:r>
            <w:r w:rsidR="00EE6CC5">
              <w:rPr>
                <w:rFonts w:eastAsia="PMingLiU"/>
                <w:b/>
                <w:sz w:val="22"/>
              </w:rPr>
              <w:t xml:space="preserve">, </w:t>
            </w:r>
            <w:r w:rsidR="00EE6CC5" w:rsidRPr="00F463CC">
              <w:rPr>
                <w:rFonts w:eastAsia="PMingLiU" w:cs="Arial"/>
                <w:b/>
                <w:bCs/>
                <w:sz w:val="22"/>
              </w:rPr>
              <w:t>Policy</w:t>
            </w:r>
            <w:r w:rsidR="00EE6CC5">
              <w:rPr>
                <w:rFonts w:eastAsia="PMingLiU"/>
                <w:b/>
                <w:sz w:val="22"/>
              </w:rPr>
              <w:t xml:space="preserve"> S </w:t>
            </w:r>
            <w:r w:rsidR="009E7B12">
              <w:rPr>
                <w:rFonts w:eastAsia="PMingLiU"/>
                <w:b/>
                <w:sz w:val="22"/>
              </w:rPr>
              <w:t>4-</w:t>
            </w:r>
            <w:r w:rsidR="00EE6CC5">
              <w:rPr>
                <w:rFonts w:eastAsia="PMingLiU"/>
                <w:b/>
                <w:sz w:val="22"/>
              </w:rPr>
              <w:t>6,</w:t>
            </w:r>
            <w:r>
              <w:rPr>
                <w:rFonts w:eastAsia="PMingLiU"/>
                <w:b/>
                <w:sz w:val="22"/>
              </w:rPr>
              <w:t xml:space="preserve"> </w:t>
            </w:r>
            <w:r w:rsidRPr="00EE6CC5">
              <w:rPr>
                <w:rFonts w:eastAsia="PMingLiU"/>
                <w:bCs/>
                <w:i/>
                <w:iCs/>
                <w:sz w:val="22"/>
              </w:rPr>
              <w:t>Firefighting Infrastructure.</w:t>
            </w:r>
            <w:r>
              <w:rPr>
                <w:rFonts w:eastAsia="PMingLiU"/>
                <w:b/>
                <w:sz w:val="22"/>
              </w:rPr>
              <w:t xml:space="preserve"> </w:t>
            </w:r>
          </w:p>
        </w:tc>
      </w:tr>
    </w:tbl>
    <w:p w14:paraId="1EEEDC6D" w14:textId="6CF58EF4" w:rsidR="0043426F" w:rsidRPr="00D9262A" w:rsidRDefault="0043426F" w:rsidP="00742FF3">
      <w:pPr>
        <w:pStyle w:val="Heading3"/>
        <w:rPr>
          <w:rFonts w:eastAsia="Calibri"/>
        </w:rPr>
      </w:pPr>
      <w:bookmarkStart w:id="10" w:name="_Toc23168272"/>
      <w:r>
        <w:rPr>
          <w:rFonts w:eastAsia="Calibri"/>
        </w:rPr>
        <w:t>Section 2 Develop adequate infrastructure if a new development is located in SRAs or VHFHSZs.</w:t>
      </w:r>
      <w:bookmarkEnd w:id="10"/>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490AAC19" w:rsidR="00742FF3" w:rsidRPr="00B5747B" w:rsidRDefault="00BE6DB3" w:rsidP="00742FF3">
            <w:pPr>
              <w:spacing w:after="0"/>
              <w:rPr>
                <w:rFonts w:ascii="Arial Narrow" w:eastAsia="Calibri" w:hAnsi="Arial Narrow"/>
                <w:iCs/>
              </w:rPr>
            </w:pPr>
            <w:r w:rsidRPr="00B5747B">
              <w:rPr>
                <w:rFonts w:ascii="Arial Narrow" w:eastAsia="Calibri" w:hAnsi="Arial Narrow"/>
                <w:iCs/>
              </w:rPr>
              <w:t>Yes</w:t>
            </w:r>
          </w:p>
        </w:tc>
        <w:tc>
          <w:tcPr>
            <w:tcW w:w="4797" w:type="dxa"/>
          </w:tcPr>
          <w:p w14:paraId="5300D642" w14:textId="385CF3E1" w:rsidR="00742FF3" w:rsidRDefault="00FE7033" w:rsidP="007D4021">
            <w:pPr>
              <w:spacing w:after="0"/>
              <w:rPr>
                <w:rFonts w:eastAsia="Calibri" w:cs="Arial"/>
                <w:sz w:val="22"/>
                <w:szCs w:val="22"/>
              </w:rPr>
            </w:pPr>
            <w:r w:rsidRPr="00DD29B6">
              <w:rPr>
                <w:rFonts w:eastAsia="Calibri" w:cs="Arial"/>
                <w:b/>
                <w:bCs/>
                <w:sz w:val="22"/>
                <w:szCs w:val="22"/>
              </w:rPr>
              <w:t>SE</w:t>
            </w:r>
            <w:r w:rsidR="00596A1D">
              <w:rPr>
                <w:rFonts w:eastAsia="Calibri" w:cs="Arial"/>
                <w:b/>
                <w:bCs/>
                <w:sz w:val="22"/>
                <w:szCs w:val="22"/>
              </w:rPr>
              <w:t xml:space="preserve">, </w:t>
            </w:r>
            <w:r w:rsidRPr="00DD29B6">
              <w:rPr>
                <w:rFonts w:eastAsia="Calibri" w:cs="Arial"/>
                <w:b/>
                <w:bCs/>
                <w:sz w:val="22"/>
                <w:szCs w:val="22"/>
              </w:rPr>
              <w:t xml:space="preserve">p. </w:t>
            </w:r>
            <w:r w:rsidR="009E7B12">
              <w:rPr>
                <w:rFonts w:eastAsia="Calibri" w:cs="Arial"/>
                <w:b/>
                <w:bCs/>
                <w:sz w:val="22"/>
                <w:szCs w:val="22"/>
              </w:rPr>
              <w:t>S-30</w:t>
            </w:r>
            <w:r w:rsidR="00596A1D">
              <w:rPr>
                <w:rFonts w:eastAsia="Calibri" w:cs="Arial"/>
                <w:b/>
                <w:bCs/>
                <w:sz w:val="22"/>
                <w:szCs w:val="22"/>
              </w:rPr>
              <w:t>,</w:t>
            </w:r>
            <w:r w:rsidR="00596A1D" w:rsidRPr="00DD29B6">
              <w:rPr>
                <w:rFonts w:eastAsia="Calibri" w:cs="Arial"/>
                <w:b/>
                <w:bCs/>
                <w:sz w:val="22"/>
                <w:szCs w:val="22"/>
              </w:rPr>
              <w:t xml:space="preserve"> S</w:t>
            </w:r>
            <w:r w:rsidR="00596A1D">
              <w:rPr>
                <w:rFonts w:eastAsia="Calibri" w:cs="Arial"/>
                <w:b/>
                <w:bCs/>
                <w:sz w:val="22"/>
                <w:szCs w:val="22"/>
              </w:rPr>
              <w:t xml:space="preserve"> </w:t>
            </w:r>
            <w:r w:rsidR="009E7B12">
              <w:rPr>
                <w:rFonts w:eastAsia="Calibri" w:cs="Arial"/>
                <w:b/>
                <w:bCs/>
                <w:sz w:val="22"/>
                <w:szCs w:val="22"/>
              </w:rPr>
              <w:t>4-</w:t>
            </w:r>
            <w:r w:rsidR="00596A1D" w:rsidRPr="00DD29B6">
              <w:rPr>
                <w:rFonts w:eastAsia="Calibri" w:cs="Arial"/>
                <w:b/>
                <w:bCs/>
                <w:sz w:val="22"/>
                <w:szCs w:val="22"/>
              </w:rPr>
              <w:t>7,</w:t>
            </w:r>
            <w:r w:rsidRPr="00DD29B6">
              <w:rPr>
                <w:rFonts w:eastAsia="Calibri" w:cs="Arial"/>
                <w:b/>
                <w:bCs/>
                <w:sz w:val="22"/>
                <w:szCs w:val="22"/>
              </w:rPr>
              <w:t xml:space="preserve"> </w:t>
            </w:r>
            <w:r w:rsidRPr="00596A1D">
              <w:rPr>
                <w:rFonts w:eastAsia="Calibri" w:cs="Arial"/>
                <w:i/>
                <w:iCs/>
                <w:sz w:val="22"/>
                <w:szCs w:val="22"/>
              </w:rPr>
              <w:t>Peakload Water Supply.</w:t>
            </w:r>
            <w:r>
              <w:t xml:space="preserve"> </w:t>
            </w:r>
          </w:p>
          <w:p w14:paraId="74277EC9" w14:textId="7CDECABC" w:rsidR="00BE6DB3" w:rsidRDefault="00BE6DB3" w:rsidP="007D4021">
            <w:pPr>
              <w:spacing w:after="0"/>
              <w:rPr>
                <w:rFonts w:eastAsia="PMingLiU" w:cs="Arial"/>
                <w:b/>
                <w:bCs/>
                <w:sz w:val="22"/>
              </w:rPr>
            </w:pPr>
            <w:r w:rsidRPr="00BE6DB3">
              <w:rPr>
                <w:rFonts w:eastAsia="PMingLiU" w:cs="Arial"/>
                <w:b/>
                <w:bCs/>
                <w:sz w:val="22"/>
              </w:rPr>
              <w:t>PFS</w:t>
            </w:r>
            <w:r w:rsidR="003B0009">
              <w:rPr>
                <w:rFonts w:eastAsia="PMingLiU" w:cs="Arial"/>
                <w:b/>
                <w:bCs/>
                <w:sz w:val="22"/>
              </w:rPr>
              <w:t>,</w:t>
            </w:r>
            <w:r w:rsidRPr="00BE6DB3">
              <w:rPr>
                <w:rFonts w:eastAsia="PMingLiU" w:cs="Arial"/>
                <w:b/>
                <w:bCs/>
                <w:sz w:val="22"/>
              </w:rPr>
              <w:t xml:space="preserve"> p. </w:t>
            </w:r>
            <w:r w:rsidR="00EF47A5">
              <w:rPr>
                <w:rFonts w:eastAsia="PMingLiU" w:cs="Arial"/>
                <w:b/>
                <w:bCs/>
                <w:sz w:val="22"/>
              </w:rPr>
              <w:t>153</w:t>
            </w:r>
            <w:r w:rsidR="003B0009">
              <w:rPr>
                <w:rFonts w:eastAsia="PMingLiU" w:cs="Arial"/>
                <w:b/>
                <w:bCs/>
                <w:sz w:val="22"/>
              </w:rPr>
              <w:t>,</w:t>
            </w:r>
            <w:r w:rsidR="003B0009" w:rsidRPr="00BE6DB3">
              <w:rPr>
                <w:rFonts w:eastAsia="PMingLiU" w:cs="Arial"/>
                <w:b/>
                <w:bCs/>
                <w:sz w:val="22"/>
              </w:rPr>
              <w:t xml:space="preserve"> </w:t>
            </w:r>
            <w:r w:rsidR="00596A1D">
              <w:rPr>
                <w:rFonts w:eastAsia="PMingLiU" w:cs="Arial"/>
                <w:b/>
                <w:bCs/>
                <w:sz w:val="22"/>
              </w:rPr>
              <w:t xml:space="preserve">Policy </w:t>
            </w:r>
            <w:r w:rsidR="003B0009" w:rsidRPr="00BE6DB3">
              <w:rPr>
                <w:rFonts w:eastAsia="PMingLiU" w:cs="Arial"/>
                <w:b/>
                <w:bCs/>
                <w:sz w:val="22"/>
              </w:rPr>
              <w:t>2</w:t>
            </w:r>
            <w:r w:rsidR="003B0009">
              <w:rPr>
                <w:rFonts w:eastAsia="PMingLiU" w:cs="Arial"/>
                <w:b/>
                <w:bCs/>
                <w:sz w:val="22"/>
              </w:rPr>
              <w:t>.2</w:t>
            </w:r>
            <w:r w:rsidR="003B0009" w:rsidRPr="00BE6DB3">
              <w:rPr>
                <w:rFonts w:eastAsia="PMingLiU" w:cs="Arial"/>
                <w:b/>
                <w:bCs/>
                <w:sz w:val="22"/>
              </w:rPr>
              <w:t>,</w:t>
            </w:r>
            <w:r>
              <w:t xml:space="preserve"> </w:t>
            </w:r>
            <w:r w:rsidRPr="00596A1D">
              <w:rPr>
                <w:rFonts w:eastAsia="PMingLiU" w:cs="Arial"/>
                <w:i/>
                <w:iCs/>
                <w:sz w:val="22"/>
              </w:rPr>
              <w:t>Water Supply Planning</w:t>
            </w:r>
            <w:r w:rsidRPr="00BE6DB3">
              <w:rPr>
                <w:rFonts w:eastAsia="PMingLiU" w:cs="Arial"/>
                <w:b/>
                <w:bCs/>
                <w:sz w:val="22"/>
              </w:rPr>
              <w:t xml:space="preserve">. </w:t>
            </w:r>
          </w:p>
          <w:p w14:paraId="246EB045" w14:textId="0A148C8E" w:rsidR="00BE6DB3" w:rsidRPr="0037027D" w:rsidRDefault="00BE6DB3" w:rsidP="007D4021">
            <w:pPr>
              <w:spacing w:after="0"/>
              <w:rPr>
                <w:rFonts w:eastAsia="PMingLiU" w:cs="Arial"/>
                <w:sz w:val="22"/>
              </w:rPr>
            </w:pPr>
            <w:r w:rsidRPr="00BE6DB3">
              <w:rPr>
                <w:rFonts w:eastAsia="PMingLiU" w:cs="Arial"/>
                <w:b/>
                <w:bCs/>
                <w:sz w:val="22"/>
              </w:rPr>
              <w:t>PFS</w:t>
            </w:r>
            <w:r w:rsidR="00720716">
              <w:rPr>
                <w:rFonts w:eastAsia="PMingLiU" w:cs="Arial"/>
                <w:b/>
                <w:bCs/>
                <w:sz w:val="22"/>
              </w:rPr>
              <w:t>,</w:t>
            </w:r>
            <w:r w:rsidRPr="00BE6DB3">
              <w:rPr>
                <w:rFonts w:eastAsia="PMingLiU" w:cs="Arial"/>
                <w:b/>
                <w:bCs/>
                <w:sz w:val="22"/>
              </w:rPr>
              <w:t xml:space="preserve"> p. </w:t>
            </w:r>
            <w:r w:rsidR="00EF47A5">
              <w:rPr>
                <w:rFonts w:eastAsia="PMingLiU" w:cs="Arial"/>
                <w:b/>
                <w:bCs/>
                <w:sz w:val="22"/>
              </w:rPr>
              <w:t>155</w:t>
            </w:r>
            <w:r w:rsidR="00720716">
              <w:rPr>
                <w:rFonts w:eastAsia="PMingLiU" w:cs="Arial"/>
                <w:b/>
                <w:bCs/>
                <w:sz w:val="22"/>
              </w:rPr>
              <w:t xml:space="preserve">, </w:t>
            </w:r>
            <w:r w:rsidR="002275AA">
              <w:rPr>
                <w:rFonts w:eastAsia="PMingLiU" w:cs="Arial"/>
                <w:b/>
                <w:bCs/>
                <w:sz w:val="22"/>
              </w:rPr>
              <w:t xml:space="preserve">Policy </w:t>
            </w:r>
            <w:r w:rsidR="00720716" w:rsidRPr="00BE6DB3">
              <w:rPr>
                <w:rFonts w:eastAsia="PMingLiU" w:cs="Arial"/>
                <w:b/>
                <w:bCs/>
                <w:sz w:val="22"/>
              </w:rPr>
              <w:t>2</w:t>
            </w:r>
            <w:r w:rsidR="00720716">
              <w:rPr>
                <w:rFonts w:eastAsia="PMingLiU" w:cs="Arial"/>
                <w:b/>
                <w:bCs/>
                <w:sz w:val="22"/>
              </w:rPr>
              <w:t>.</w:t>
            </w:r>
            <w:r w:rsidR="00720716" w:rsidRPr="00BE6DB3">
              <w:rPr>
                <w:rFonts w:eastAsia="PMingLiU" w:cs="Arial"/>
                <w:b/>
                <w:bCs/>
                <w:sz w:val="22"/>
              </w:rPr>
              <w:t xml:space="preserve">4, </w:t>
            </w:r>
            <w:r w:rsidRPr="002275AA">
              <w:rPr>
                <w:rFonts w:eastAsia="PMingLiU" w:cs="Arial"/>
                <w:i/>
                <w:iCs/>
                <w:sz w:val="22"/>
              </w:rPr>
              <w:t>Water Supply for New Development.</w:t>
            </w:r>
            <w:r>
              <w:rPr>
                <w:rFonts w:eastAsia="PMingLiU" w:cs="Arial"/>
                <w:sz w:val="22"/>
              </w:rPr>
              <w:t xml:space="preserve"> </w:t>
            </w:r>
          </w:p>
        </w:tc>
      </w:tr>
      <w:tr w:rsidR="00052115" w14:paraId="62B21DA9" w14:textId="77777777" w:rsidTr="0063621B">
        <w:tc>
          <w:tcPr>
            <w:tcW w:w="4796" w:type="dxa"/>
            <w:vAlign w:val="center"/>
          </w:tcPr>
          <w:p w14:paraId="04219226" w14:textId="55D80A21"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576E19C0" w:rsidR="00052115" w:rsidRPr="00B5747B" w:rsidRDefault="00446383" w:rsidP="00052115">
            <w:pPr>
              <w:spacing w:after="0"/>
              <w:rPr>
                <w:rFonts w:ascii="Arial Narrow" w:eastAsia="Calibri" w:hAnsi="Arial Narrow"/>
                <w:iCs/>
              </w:rPr>
            </w:pPr>
            <w:r w:rsidRPr="00B5747B">
              <w:rPr>
                <w:rFonts w:ascii="Arial Narrow" w:eastAsia="Calibri" w:hAnsi="Arial Narrow"/>
                <w:iCs/>
              </w:rPr>
              <w:t>Yes</w:t>
            </w:r>
          </w:p>
        </w:tc>
        <w:tc>
          <w:tcPr>
            <w:tcW w:w="4797" w:type="dxa"/>
          </w:tcPr>
          <w:p w14:paraId="47856C43" w14:textId="77777777" w:rsidR="00B80DEE" w:rsidRDefault="00446383" w:rsidP="0060107C">
            <w:pPr>
              <w:spacing w:after="0"/>
              <w:rPr>
                <w:rFonts w:eastAsia="PMingLiU" w:cs="Arial"/>
                <w:sz w:val="22"/>
              </w:rPr>
            </w:pPr>
            <w:r>
              <w:rPr>
                <w:rFonts w:eastAsia="PMingLiU" w:cs="Arial"/>
                <w:b/>
                <w:bCs/>
                <w:sz w:val="22"/>
              </w:rPr>
              <w:t>PFS</w:t>
            </w:r>
            <w:r w:rsidR="008A3EA5">
              <w:rPr>
                <w:rFonts w:eastAsia="PMingLiU" w:cs="Arial"/>
                <w:b/>
                <w:bCs/>
                <w:sz w:val="22"/>
              </w:rPr>
              <w:t>,</w:t>
            </w:r>
            <w:r w:rsidRPr="00327DCB">
              <w:rPr>
                <w:rFonts w:eastAsia="PMingLiU" w:cs="Arial"/>
                <w:b/>
                <w:bCs/>
                <w:sz w:val="22"/>
              </w:rPr>
              <w:t xml:space="preserve"> p. </w:t>
            </w:r>
            <w:r w:rsidR="00EF47A5">
              <w:rPr>
                <w:rFonts w:eastAsia="PMingLiU" w:cs="Arial"/>
                <w:b/>
                <w:bCs/>
                <w:sz w:val="22"/>
              </w:rPr>
              <w:t>153</w:t>
            </w:r>
            <w:r w:rsidRPr="00327DCB">
              <w:rPr>
                <w:rFonts w:eastAsia="PMingLiU" w:cs="Arial"/>
                <w:b/>
                <w:bCs/>
                <w:sz w:val="22"/>
              </w:rPr>
              <w:t xml:space="preserve">, </w:t>
            </w:r>
            <w:r w:rsidRPr="00D37BE9">
              <w:rPr>
                <w:rFonts w:eastAsia="PMingLiU" w:cs="Arial"/>
                <w:i/>
                <w:iCs/>
                <w:sz w:val="22"/>
              </w:rPr>
              <w:t>Water Supply</w:t>
            </w:r>
            <w:r w:rsidRPr="00327DCB">
              <w:rPr>
                <w:rFonts w:eastAsia="PMingLiU" w:cs="Arial"/>
                <w:b/>
                <w:bCs/>
                <w:i/>
                <w:iCs/>
                <w:sz w:val="22"/>
              </w:rPr>
              <w:t>.</w:t>
            </w:r>
            <w:r>
              <w:rPr>
                <w:rFonts w:eastAsia="PMingLiU" w:cs="Arial"/>
                <w:sz w:val="22"/>
              </w:rPr>
              <w:t xml:space="preserve"> </w:t>
            </w:r>
          </w:p>
          <w:p w14:paraId="233FD3EE" w14:textId="5617B937" w:rsidR="00EA6424" w:rsidRPr="00830A19" w:rsidRDefault="00830A19" w:rsidP="0060107C">
            <w:pPr>
              <w:spacing w:after="0"/>
              <w:rPr>
                <w:rFonts w:eastAsia="PMingLiU" w:cs="Arial"/>
                <w:b/>
                <w:bCs/>
                <w:sz w:val="22"/>
              </w:rPr>
            </w:pPr>
            <w:r w:rsidRPr="00BE6DB3">
              <w:rPr>
                <w:rFonts w:eastAsia="PMingLiU" w:cs="Arial"/>
                <w:b/>
                <w:bCs/>
                <w:sz w:val="22"/>
              </w:rPr>
              <w:t>PFS</w:t>
            </w:r>
            <w:r>
              <w:rPr>
                <w:rFonts w:eastAsia="PMingLiU" w:cs="Arial"/>
                <w:b/>
                <w:bCs/>
                <w:sz w:val="22"/>
              </w:rPr>
              <w:t>,</w:t>
            </w:r>
            <w:r w:rsidRPr="00BE6DB3">
              <w:rPr>
                <w:rFonts w:eastAsia="PMingLiU" w:cs="Arial"/>
                <w:b/>
                <w:bCs/>
                <w:sz w:val="22"/>
              </w:rPr>
              <w:t xml:space="preserve"> p. </w:t>
            </w:r>
            <w:r>
              <w:rPr>
                <w:rFonts w:eastAsia="PMingLiU" w:cs="Arial"/>
                <w:b/>
                <w:bCs/>
                <w:sz w:val="22"/>
              </w:rPr>
              <w:t>153,</w:t>
            </w:r>
            <w:r w:rsidRPr="00BE6DB3">
              <w:rPr>
                <w:rFonts w:eastAsia="PMingLiU" w:cs="Arial"/>
                <w:b/>
                <w:bCs/>
                <w:sz w:val="22"/>
              </w:rPr>
              <w:t xml:space="preserve"> </w:t>
            </w:r>
            <w:r>
              <w:rPr>
                <w:rFonts w:eastAsia="PMingLiU" w:cs="Arial"/>
                <w:b/>
                <w:bCs/>
                <w:sz w:val="22"/>
              </w:rPr>
              <w:t xml:space="preserve">Policy </w:t>
            </w:r>
            <w:r w:rsidRPr="00BE6DB3">
              <w:rPr>
                <w:rFonts w:eastAsia="PMingLiU" w:cs="Arial"/>
                <w:b/>
                <w:bCs/>
                <w:sz w:val="22"/>
              </w:rPr>
              <w:t>2</w:t>
            </w:r>
            <w:r>
              <w:rPr>
                <w:rFonts w:eastAsia="PMingLiU" w:cs="Arial"/>
                <w:b/>
                <w:bCs/>
                <w:sz w:val="22"/>
              </w:rPr>
              <w:t>.2</w:t>
            </w:r>
            <w:r w:rsidRPr="00BE6DB3">
              <w:rPr>
                <w:rFonts w:eastAsia="PMingLiU" w:cs="Arial"/>
                <w:b/>
                <w:bCs/>
                <w:sz w:val="22"/>
              </w:rPr>
              <w:t>,</w:t>
            </w:r>
            <w:r>
              <w:t xml:space="preserve"> </w:t>
            </w:r>
            <w:r w:rsidRPr="00596A1D">
              <w:rPr>
                <w:rFonts w:eastAsia="PMingLiU" w:cs="Arial"/>
                <w:i/>
                <w:iCs/>
                <w:sz w:val="22"/>
              </w:rPr>
              <w:t>Water Supply Planning</w:t>
            </w:r>
            <w:r w:rsidRPr="00BE6DB3">
              <w:rPr>
                <w:rFonts w:eastAsia="PMingLiU" w:cs="Arial"/>
                <w:b/>
                <w:bCs/>
                <w:sz w:val="22"/>
              </w:rPr>
              <w:t xml:space="preserve">. </w:t>
            </w:r>
          </w:p>
        </w:tc>
      </w:tr>
      <w:tr w:rsidR="00052115" w14:paraId="4F43B6AC" w14:textId="77777777" w:rsidTr="0063621B">
        <w:tc>
          <w:tcPr>
            <w:tcW w:w="4796" w:type="dxa"/>
            <w:vAlign w:val="center"/>
          </w:tcPr>
          <w:p w14:paraId="136B4592" w14:textId="5C096762"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lastRenderedPageBreak/>
              <w:t>Maintenance and long-term integrity of water supplies?</w:t>
            </w:r>
          </w:p>
        </w:tc>
        <w:tc>
          <w:tcPr>
            <w:tcW w:w="4797" w:type="dxa"/>
          </w:tcPr>
          <w:p w14:paraId="1558A777" w14:textId="6421AB6C" w:rsidR="00052115" w:rsidRPr="00B5747B" w:rsidRDefault="00446383" w:rsidP="00052115">
            <w:pPr>
              <w:spacing w:after="0"/>
              <w:rPr>
                <w:rFonts w:ascii="Arial Narrow" w:eastAsia="Calibri" w:hAnsi="Arial Narrow"/>
                <w:iCs/>
              </w:rPr>
            </w:pPr>
            <w:r w:rsidRPr="00B5747B">
              <w:rPr>
                <w:rFonts w:ascii="Arial Narrow" w:eastAsia="Calibri" w:hAnsi="Arial Narrow"/>
                <w:iCs/>
              </w:rPr>
              <w:t>Yes</w:t>
            </w:r>
          </w:p>
        </w:tc>
        <w:tc>
          <w:tcPr>
            <w:tcW w:w="4797" w:type="dxa"/>
          </w:tcPr>
          <w:p w14:paraId="1248D3B1" w14:textId="77777777" w:rsidR="009E7B12" w:rsidRDefault="009E7B12" w:rsidP="009E7B12">
            <w:pPr>
              <w:spacing w:after="0"/>
              <w:rPr>
                <w:rFonts w:eastAsia="Calibri" w:cs="Arial"/>
                <w:sz w:val="22"/>
                <w:szCs w:val="22"/>
              </w:rPr>
            </w:pPr>
            <w:r w:rsidRPr="00DD29B6">
              <w:rPr>
                <w:rFonts w:eastAsia="Calibri" w:cs="Arial"/>
                <w:b/>
                <w:bCs/>
                <w:sz w:val="22"/>
                <w:szCs w:val="22"/>
              </w:rPr>
              <w:t>SE</w:t>
            </w:r>
            <w:r>
              <w:rPr>
                <w:rFonts w:eastAsia="Calibri" w:cs="Arial"/>
                <w:b/>
                <w:bCs/>
                <w:sz w:val="22"/>
                <w:szCs w:val="22"/>
              </w:rPr>
              <w:t xml:space="preserve">, </w:t>
            </w:r>
            <w:r w:rsidRPr="00DD29B6">
              <w:rPr>
                <w:rFonts w:eastAsia="Calibri" w:cs="Arial"/>
                <w:b/>
                <w:bCs/>
                <w:sz w:val="22"/>
                <w:szCs w:val="22"/>
              </w:rPr>
              <w:t xml:space="preserve">p. </w:t>
            </w:r>
            <w:r>
              <w:rPr>
                <w:rFonts w:eastAsia="Calibri" w:cs="Arial"/>
                <w:b/>
                <w:bCs/>
                <w:sz w:val="22"/>
                <w:szCs w:val="22"/>
              </w:rPr>
              <w:t>S-30,</w:t>
            </w:r>
            <w:r w:rsidRPr="00DD29B6">
              <w:rPr>
                <w:rFonts w:eastAsia="Calibri" w:cs="Arial"/>
                <w:b/>
                <w:bCs/>
                <w:sz w:val="22"/>
                <w:szCs w:val="22"/>
              </w:rPr>
              <w:t xml:space="preserve"> S</w:t>
            </w:r>
            <w:r>
              <w:rPr>
                <w:rFonts w:eastAsia="Calibri" w:cs="Arial"/>
                <w:b/>
                <w:bCs/>
                <w:sz w:val="22"/>
                <w:szCs w:val="22"/>
              </w:rPr>
              <w:t xml:space="preserve"> 4-</w:t>
            </w:r>
            <w:r w:rsidRPr="00DD29B6">
              <w:rPr>
                <w:rFonts w:eastAsia="Calibri" w:cs="Arial"/>
                <w:b/>
                <w:bCs/>
                <w:sz w:val="22"/>
                <w:szCs w:val="22"/>
              </w:rPr>
              <w:t xml:space="preserve">7, </w:t>
            </w:r>
            <w:r w:rsidRPr="00596A1D">
              <w:rPr>
                <w:rFonts w:eastAsia="Calibri" w:cs="Arial"/>
                <w:i/>
                <w:iCs/>
                <w:sz w:val="22"/>
                <w:szCs w:val="22"/>
              </w:rPr>
              <w:t>Peakload Water Supply.</w:t>
            </w:r>
            <w:r>
              <w:t xml:space="preserve"> </w:t>
            </w:r>
          </w:p>
          <w:p w14:paraId="32D3F07D" w14:textId="77777777" w:rsidR="004E29D7" w:rsidRDefault="00446383" w:rsidP="004E29D7">
            <w:pPr>
              <w:rPr>
                <w:rFonts w:eastAsia="PMingLiU" w:cs="Arial"/>
                <w:sz w:val="22"/>
              </w:rPr>
            </w:pPr>
            <w:r>
              <w:rPr>
                <w:rFonts w:eastAsia="PMingLiU" w:cs="Arial"/>
                <w:b/>
                <w:bCs/>
                <w:sz w:val="22"/>
              </w:rPr>
              <w:t>PFS</w:t>
            </w:r>
            <w:r w:rsidRPr="00327DCB">
              <w:rPr>
                <w:rFonts w:eastAsia="PMingLiU" w:cs="Arial"/>
                <w:b/>
                <w:bCs/>
                <w:sz w:val="22"/>
              </w:rPr>
              <w:t xml:space="preserve"> p. </w:t>
            </w:r>
            <w:r w:rsidR="00EF47A5">
              <w:rPr>
                <w:rFonts w:eastAsia="PMingLiU" w:cs="Arial"/>
                <w:b/>
                <w:bCs/>
                <w:sz w:val="22"/>
              </w:rPr>
              <w:t>153</w:t>
            </w:r>
            <w:r w:rsidRPr="00327DCB">
              <w:rPr>
                <w:rFonts w:eastAsia="PMingLiU" w:cs="Arial"/>
                <w:b/>
                <w:bCs/>
                <w:sz w:val="22"/>
              </w:rPr>
              <w:t xml:space="preserve">, </w:t>
            </w:r>
            <w:r w:rsidRPr="00A30988">
              <w:rPr>
                <w:rFonts w:eastAsia="PMingLiU" w:cs="Arial"/>
                <w:i/>
                <w:iCs/>
                <w:sz w:val="22"/>
              </w:rPr>
              <w:t>Water Supply.</w:t>
            </w:r>
            <w:r w:rsidR="00BA63D9">
              <w:rPr>
                <w:rFonts w:eastAsia="PMingLiU" w:cs="Arial"/>
                <w:sz w:val="22"/>
              </w:rPr>
              <w:t xml:space="preserve"> </w:t>
            </w:r>
          </w:p>
          <w:p w14:paraId="3404329A" w14:textId="0CC9BFE8" w:rsidR="00BA63D9" w:rsidRPr="004E29D7" w:rsidRDefault="00BA63D9" w:rsidP="004E29D7">
            <w:pPr>
              <w:rPr>
                <w:rFonts w:eastAsia="PMingLiU" w:cs="Arial"/>
                <w:sz w:val="22"/>
              </w:rPr>
            </w:pPr>
            <w:r w:rsidRPr="00BE6DB3">
              <w:rPr>
                <w:rFonts w:eastAsia="PMingLiU" w:cs="Arial"/>
                <w:b/>
                <w:bCs/>
                <w:sz w:val="22"/>
              </w:rPr>
              <w:t xml:space="preserve">PFS, p. </w:t>
            </w:r>
            <w:r w:rsidR="00EF47A5">
              <w:rPr>
                <w:rFonts w:eastAsia="PMingLiU" w:cs="Arial"/>
                <w:b/>
                <w:bCs/>
                <w:sz w:val="22"/>
              </w:rPr>
              <w:t>153</w:t>
            </w:r>
            <w:r w:rsidR="00AE2EE7">
              <w:rPr>
                <w:rFonts w:eastAsia="PMingLiU" w:cs="Arial"/>
                <w:b/>
                <w:bCs/>
                <w:sz w:val="22"/>
              </w:rPr>
              <w:t>,</w:t>
            </w:r>
            <w:r w:rsidR="00AE2EE7" w:rsidRPr="00BE6DB3">
              <w:rPr>
                <w:rFonts w:eastAsia="PMingLiU" w:cs="Arial"/>
                <w:b/>
                <w:bCs/>
                <w:sz w:val="22"/>
              </w:rPr>
              <w:t xml:space="preserve"> </w:t>
            </w:r>
            <w:r w:rsidR="00AE2EE7">
              <w:rPr>
                <w:rFonts w:eastAsia="PMingLiU" w:cs="Arial"/>
                <w:b/>
                <w:bCs/>
                <w:sz w:val="22"/>
              </w:rPr>
              <w:t xml:space="preserve">Policy </w:t>
            </w:r>
            <w:r w:rsidR="00AE2EE7" w:rsidRPr="00BE6DB3">
              <w:rPr>
                <w:rFonts w:eastAsia="PMingLiU" w:cs="Arial"/>
                <w:b/>
                <w:bCs/>
                <w:sz w:val="22"/>
              </w:rPr>
              <w:t>2</w:t>
            </w:r>
            <w:r w:rsidR="00AE2EE7">
              <w:rPr>
                <w:rFonts w:eastAsia="PMingLiU" w:cs="Arial"/>
                <w:b/>
                <w:bCs/>
                <w:sz w:val="22"/>
              </w:rPr>
              <w:t>.2,</w:t>
            </w:r>
            <w:r>
              <w:t xml:space="preserve"> </w:t>
            </w:r>
            <w:r w:rsidRPr="00A30988">
              <w:rPr>
                <w:rFonts w:eastAsia="PMingLiU" w:cs="Arial"/>
                <w:i/>
                <w:iCs/>
                <w:sz w:val="22"/>
              </w:rPr>
              <w:t xml:space="preserve">Water Supply Planning. </w:t>
            </w:r>
          </w:p>
          <w:p w14:paraId="051D4744" w14:textId="07BDB0A6" w:rsidR="00BA63D9" w:rsidRPr="00BA63D9" w:rsidRDefault="00BA63D9" w:rsidP="00BA63D9">
            <w:pPr>
              <w:rPr>
                <w:rFonts w:eastAsia="Calibri" w:cs="Arial"/>
                <w:sz w:val="22"/>
                <w:szCs w:val="22"/>
              </w:rPr>
            </w:pPr>
            <w:r w:rsidRPr="00BE6DB3">
              <w:rPr>
                <w:rFonts w:eastAsia="PMingLiU" w:cs="Arial"/>
                <w:b/>
                <w:bCs/>
                <w:sz w:val="22"/>
              </w:rPr>
              <w:t xml:space="preserve">PFS, p. </w:t>
            </w:r>
            <w:r w:rsidR="00EF47A5">
              <w:rPr>
                <w:rFonts w:eastAsia="PMingLiU" w:cs="Arial"/>
                <w:b/>
                <w:bCs/>
                <w:sz w:val="22"/>
              </w:rPr>
              <w:t>155</w:t>
            </w:r>
            <w:r w:rsidR="00A30988">
              <w:rPr>
                <w:rFonts w:eastAsia="PMingLiU" w:cs="Arial"/>
                <w:b/>
                <w:bCs/>
                <w:sz w:val="22"/>
              </w:rPr>
              <w:t>,</w:t>
            </w:r>
            <w:r w:rsidR="00A30988" w:rsidRPr="00BE6DB3">
              <w:rPr>
                <w:rFonts w:eastAsia="PMingLiU" w:cs="Arial"/>
                <w:b/>
                <w:bCs/>
                <w:sz w:val="22"/>
              </w:rPr>
              <w:t xml:space="preserve"> </w:t>
            </w:r>
            <w:r w:rsidR="004E29D7">
              <w:rPr>
                <w:rFonts w:eastAsia="PMingLiU" w:cs="Arial"/>
                <w:b/>
                <w:bCs/>
                <w:sz w:val="22"/>
              </w:rPr>
              <w:t xml:space="preserve">Policy </w:t>
            </w:r>
            <w:r w:rsidR="00A30988" w:rsidRPr="00BE6DB3">
              <w:rPr>
                <w:rFonts w:eastAsia="PMingLiU" w:cs="Arial"/>
                <w:b/>
                <w:bCs/>
                <w:sz w:val="22"/>
              </w:rPr>
              <w:t>2</w:t>
            </w:r>
            <w:r w:rsidR="00A30988">
              <w:rPr>
                <w:rFonts w:eastAsia="PMingLiU" w:cs="Arial"/>
                <w:b/>
                <w:bCs/>
                <w:sz w:val="22"/>
              </w:rPr>
              <w:t>.</w:t>
            </w:r>
            <w:r w:rsidR="00A30988" w:rsidRPr="00BE6DB3">
              <w:rPr>
                <w:rFonts w:eastAsia="PMingLiU" w:cs="Arial"/>
                <w:b/>
                <w:bCs/>
                <w:sz w:val="22"/>
              </w:rPr>
              <w:t>4</w:t>
            </w:r>
            <w:r w:rsidRPr="00BE6DB3">
              <w:rPr>
                <w:rFonts w:eastAsia="PMingLiU" w:cs="Arial"/>
                <w:b/>
                <w:bCs/>
                <w:sz w:val="22"/>
              </w:rPr>
              <w:t xml:space="preserve"> </w:t>
            </w:r>
            <w:r w:rsidRPr="004E29D7">
              <w:rPr>
                <w:rFonts w:eastAsia="PMingLiU" w:cs="Arial"/>
                <w:i/>
                <w:iCs/>
                <w:sz w:val="22"/>
              </w:rPr>
              <w:t>Water Supply for New Development.</w:t>
            </w:r>
            <w:r>
              <w:rPr>
                <w:rFonts w:eastAsia="PMingLiU" w:cs="Arial"/>
                <w:sz w:val="22"/>
              </w:rPr>
              <w:t xml:space="preserve"> </w:t>
            </w:r>
          </w:p>
        </w:tc>
      </w:tr>
      <w:tr w:rsidR="00052115" w14:paraId="75A8D605" w14:textId="77777777" w:rsidTr="0063621B">
        <w:tc>
          <w:tcPr>
            <w:tcW w:w="4796" w:type="dxa"/>
            <w:vAlign w:val="center"/>
          </w:tcPr>
          <w:p w14:paraId="73C3BC73" w14:textId="6FCFFACF"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4C783E9F" w:rsidR="00052115" w:rsidRPr="00B5747B" w:rsidRDefault="00BA63D9" w:rsidP="00052115">
            <w:pPr>
              <w:spacing w:after="0"/>
              <w:rPr>
                <w:rFonts w:ascii="Arial Narrow" w:eastAsia="Calibri" w:hAnsi="Arial Narrow"/>
                <w:iCs/>
              </w:rPr>
            </w:pPr>
            <w:r w:rsidRPr="00B5747B">
              <w:rPr>
                <w:rFonts w:ascii="Arial Narrow" w:eastAsia="Calibri" w:hAnsi="Arial Narrow"/>
                <w:iCs/>
              </w:rPr>
              <w:t>Yes</w:t>
            </w:r>
          </w:p>
        </w:tc>
        <w:tc>
          <w:tcPr>
            <w:tcW w:w="4797" w:type="dxa"/>
          </w:tcPr>
          <w:p w14:paraId="644C5D94" w14:textId="2F58FE9A" w:rsidR="00BA63D9" w:rsidRDefault="00BA63D9" w:rsidP="00BA63D9">
            <w:pPr>
              <w:spacing w:after="0"/>
              <w:rPr>
                <w:rFonts w:eastAsia="Calibri" w:cs="Arial"/>
                <w:sz w:val="22"/>
                <w:szCs w:val="22"/>
              </w:rPr>
            </w:pPr>
            <w:r w:rsidRPr="00DD29B6">
              <w:rPr>
                <w:rFonts w:eastAsia="Calibri" w:cs="Arial"/>
                <w:b/>
                <w:bCs/>
                <w:sz w:val="22"/>
                <w:szCs w:val="22"/>
              </w:rPr>
              <w:t xml:space="preserve">SE, p. </w:t>
            </w:r>
            <w:r w:rsidR="009E7B12">
              <w:rPr>
                <w:rFonts w:eastAsia="Calibri" w:cs="Arial"/>
                <w:b/>
                <w:bCs/>
                <w:sz w:val="22"/>
                <w:szCs w:val="22"/>
              </w:rPr>
              <w:t>S-6</w:t>
            </w:r>
            <w:r w:rsidR="00DA25C0">
              <w:rPr>
                <w:rFonts w:eastAsia="Calibri" w:cs="Arial"/>
                <w:b/>
                <w:bCs/>
                <w:sz w:val="22"/>
                <w:szCs w:val="22"/>
              </w:rPr>
              <w:t>, P</w:t>
            </w:r>
            <w:r w:rsidR="0065521D">
              <w:rPr>
                <w:rFonts w:eastAsia="Calibri" w:cs="Arial"/>
                <w:b/>
                <w:bCs/>
                <w:sz w:val="22"/>
                <w:szCs w:val="22"/>
              </w:rPr>
              <w:t xml:space="preserve">olicy </w:t>
            </w:r>
            <w:r w:rsidR="00DA25C0" w:rsidRPr="00DD29B6">
              <w:rPr>
                <w:rFonts w:eastAsia="Calibri" w:cs="Arial"/>
                <w:b/>
                <w:bCs/>
                <w:sz w:val="22"/>
                <w:szCs w:val="22"/>
              </w:rPr>
              <w:t>S</w:t>
            </w:r>
            <w:r w:rsidR="00DA25C0">
              <w:rPr>
                <w:rFonts w:eastAsia="Calibri" w:cs="Arial"/>
                <w:b/>
                <w:bCs/>
                <w:sz w:val="22"/>
                <w:szCs w:val="22"/>
              </w:rPr>
              <w:t xml:space="preserve"> 1</w:t>
            </w:r>
            <w:r w:rsidR="009E7B12">
              <w:rPr>
                <w:rFonts w:eastAsia="Calibri" w:cs="Arial"/>
                <w:b/>
                <w:bCs/>
                <w:sz w:val="22"/>
                <w:szCs w:val="22"/>
              </w:rPr>
              <w:t>-</w:t>
            </w:r>
            <w:r w:rsidR="00DA25C0">
              <w:rPr>
                <w:rFonts w:eastAsia="Calibri" w:cs="Arial"/>
                <w:b/>
                <w:bCs/>
                <w:sz w:val="22"/>
                <w:szCs w:val="22"/>
              </w:rPr>
              <w:t>4</w:t>
            </w:r>
            <w:r w:rsidR="0065521D">
              <w:rPr>
                <w:rFonts w:eastAsia="Calibri" w:cs="Arial"/>
                <w:b/>
                <w:bCs/>
                <w:sz w:val="22"/>
                <w:szCs w:val="22"/>
              </w:rPr>
              <w:t>,</w:t>
            </w:r>
            <w:r w:rsidRPr="00DD29B6">
              <w:rPr>
                <w:rFonts w:eastAsia="Calibri" w:cs="Arial"/>
                <w:b/>
                <w:bCs/>
                <w:sz w:val="22"/>
                <w:szCs w:val="22"/>
              </w:rPr>
              <w:t xml:space="preserve"> </w:t>
            </w:r>
            <w:r w:rsidRPr="0065521D">
              <w:rPr>
                <w:rFonts w:eastAsia="Calibri" w:cs="Arial"/>
                <w:i/>
                <w:iCs/>
                <w:sz w:val="22"/>
                <w:szCs w:val="22"/>
              </w:rPr>
              <w:t>Multiple Egress Points.</w:t>
            </w:r>
            <w:r w:rsidRPr="00BA63D9">
              <w:rPr>
                <w:rFonts w:eastAsia="Calibri" w:cs="Arial"/>
                <w:b/>
                <w:bCs/>
                <w:sz w:val="22"/>
                <w:szCs w:val="22"/>
              </w:rPr>
              <w:t xml:space="preserve"> </w:t>
            </w:r>
          </w:p>
          <w:p w14:paraId="04FC8D21" w14:textId="5CE7C0EE" w:rsidR="00BA63D9" w:rsidRDefault="00BA63D9" w:rsidP="00BA63D9">
            <w:pPr>
              <w:spacing w:after="0"/>
              <w:rPr>
                <w:rFonts w:eastAsia="Calibri" w:cs="Arial"/>
                <w:sz w:val="22"/>
                <w:szCs w:val="22"/>
              </w:rPr>
            </w:pPr>
            <w:r w:rsidRPr="00DD29B6">
              <w:rPr>
                <w:rFonts w:eastAsia="Calibri" w:cs="Arial"/>
                <w:b/>
                <w:bCs/>
                <w:sz w:val="22"/>
                <w:szCs w:val="22"/>
              </w:rPr>
              <w:t xml:space="preserve">SE, p. </w:t>
            </w:r>
            <w:r w:rsidR="009E7B12">
              <w:rPr>
                <w:rFonts w:eastAsia="Calibri" w:cs="Arial"/>
                <w:b/>
                <w:bCs/>
                <w:sz w:val="22"/>
                <w:szCs w:val="22"/>
              </w:rPr>
              <w:t>S-7</w:t>
            </w:r>
            <w:r w:rsidR="0065521D">
              <w:rPr>
                <w:rFonts w:eastAsia="Calibri" w:cs="Arial"/>
                <w:b/>
                <w:bCs/>
                <w:sz w:val="22"/>
                <w:szCs w:val="22"/>
              </w:rPr>
              <w:t>,</w:t>
            </w:r>
            <w:r w:rsidRPr="00DD29B6">
              <w:rPr>
                <w:rFonts w:eastAsia="Calibri" w:cs="Arial"/>
                <w:b/>
                <w:bCs/>
                <w:sz w:val="22"/>
                <w:szCs w:val="22"/>
              </w:rPr>
              <w:t xml:space="preserve"> </w:t>
            </w:r>
            <w:r w:rsidR="0064057C">
              <w:rPr>
                <w:rFonts w:eastAsia="Calibri" w:cs="Arial"/>
                <w:b/>
                <w:bCs/>
                <w:sz w:val="22"/>
                <w:szCs w:val="22"/>
              </w:rPr>
              <w:t>Action</w:t>
            </w:r>
            <w:r w:rsidR="0065521D">
              <w:rPr>
                <w:rFonts w:eastAsia="Calibri" w:cs="Arial"/>
                <w:b/>
                <w:bCs/>
                <w:sz w:val="22"/>
                <w:szCs w:val="22"/>
              </w:rPr>
              <w:t xml:space="preserve"> </w:t>
            </w:r>
            <w:r w:rsidR="0065521D" w:rsidRPr="00DD29B6">
              <w:rPr>
                <w:rFonts w:eastAsia="Calibri" w:cs="Arial"/>
                <w:b/>
                <w:bCs/>
                <w:sz w:val="22"/>
                <w:szCs w:val="22"/>
              </w:rPr>
              <w:t>S</w:t>
            </w:r>
            <w:r w:rsidR="0065521D">
              <w:rPr>
                <w:rFonts w:eastAsia="Calibri" w:cs="Arial"/>
                <w:b/>
                <w:bCs/>
                <w:sz w:val="22"/>
                <w:szCs w:val="22"/>
              </w:rPr>
              <w:t xml:space="preserve"> 1</w:t>
            </w:r>
            <w:r w:rsidR="009E7B12">
              <w:rPr>
                <w:rFonts w:eastAsia="Calibri" w:cs="Arial"/>
                <w:b/>
                <w:bCs/>
                <w:sz w:val="22"/>
                <w:szCs w:val="22"/>
              </w:rPr>
              <w:t>-</w:t>
            </w:r>
            <w:r w:rsidR="0065521D">
              <w:rPr>
                <w:rFonts w:eastAsia="Calibri" w:cs="Arial"/>
                <w:b/>
                <w:bCs/>
                <w:sz w:val="22"/>
                <w:szCs w:val="22"/>
              </w:rPr>
              <w:t xml:space="preserve">16, </w:t>
            </w:r>
            <w:r w:rsidRPr="0065521D">
              <w:rPr>
                <w:rFonts w:eastAsia="Calibri" w:cs="Arial"/>
                <w:i/>
                <w:iCs/>
                <w:sz w:val="22"/>
                <w:szCs w:val="22"/>
              </w:rPr>
              <w:t>Evacuation Routes.</w:t>
            </w:r>
            <w:r w:rsidRPr="00BA63D9">
              <w:rPr>
                <w:rFonts w:eastAsia="Calibri" w:cs="Arial"/>
                <w:b/>
                <w:bCs/>
                <w:sz w:val="22"/>
                <w:szCs w:val="22"/>
              </w:rPr>
              <w:t xml:space="preserve">  </w:t>
            </w:r>
          </w:p>
          <w:p w14:paraId="6587E677" w14:textId="7F354959" w:rsidR="00BA63D9" w:rsidRDefault="00BA63D9" w:rsidP="00BA63D9">
            <w:pPr>
              <w:spacing w:after="0"/>
              <w:rPr>
                <w:rFonts w:eastAsia="PMingLiU" w:cs="Arial"/>
                <w:sz w:val="22"/>
              </w:rPr>
            </w:pPr>
            <w:r w:rsidRPr="00F463CC">
              <w:rPr>
                <w:rFonts w:eastAsia="PMingLiU" w:cs="Arial"/>
                <w:b/>
                <w:bCs/>
                <w:sz w:val="22"/>
              </w:rPr>
              <w:t>SE, p.</w:t>
            </w:r>
            <w:r>
              <w:rPr>
                <w:rFonts w:eastAsia="PMingLiU" w:cs="Arial"/>
                <w:b/>
                <w:bCs/>
                <w:sz w:val="22"/>
              </w:rPr>
              <w:t xml:space="preserve"> </w:t>
            </w:r>
            <w:r w:rsidR="009E7B12">
              <w:rPr>
                <w:rFonts w:eastAsia="PMingLiU" w:cs="Arial"/>
                <w:b/>
                <w:bCs/>
                <w:sz w:val="22"/>
              </w:rPr>
              <w:t>S-30</w:t>
            </w:r>
            <w:r w:rsidR="0065521D">
              <w:rPr>
                <w:rFonts w:eastAsia="PMingLiU" w:cs="Arial"/>
                <w:b/>
                <w:bCs/>
                <w:sz w:val="22"/>
              </w:rPr>
              <w:t xml:space="preserve">, </w:t>
            </w:r>
            <w:r w:rsidR="00FF0195">
              <w:rPr>
                <w:rFonts w:eastAsia="PMingLiU" w:cs="Arial"/>
                <w:b/>
                <w:bCs/>
                <w:sz w:val="22"/>
              </w:rPr>
              <w:t xml:space="preserve">Policy </w:t>
            </w:r>
            <w:r w:rsidR="0065521D">
              <w:rPr>
                <w:rFonts w:eastAsia="PMingLiU" w:cs="Arial"/>
                <w:b/>
                <w:bCs/>
                <w:sz w:val="22"/>
              </w:rPr>
              <w:t xml:space="preserve">S </w:t>
            </w:r>
            <w:r w:rsidR="009E7B12">
              <w:rPr>
                <w:rFonts w:eastAsia="PMingLiU" w:cs="Arial"/>
                <w:b/>
                <w:bCs/>
                <w:sz w:val="22"/>
              </w:rPr>
              <w:t>4-</w:t>
            </w:r>
            <w:r w:rsidR="0044364E">
              <w:rPr>
                <w:rFonts w:eastAsia="PMingLiU" w:cs="Arial"/>
                <w:b/>
                <w:bCs/>
                <w:sz w:val="22"/>
              </w:rPr>
              <w:t>1</w:t>
            </w:r>
            <w:r w:rsidR="00FF0195">
              <w:rPr>
                <w:rFonts w:eastAsia="PMingLiU" w:cs="Arial"/>
                <w:b/>
                <w:bCs/>
                <w:sz w:val="22"/>
              </w:rPr>
              <w:t>,</w:t>
            </w:r>
            <w:r w:rsidRPr="004B3AEB">
              <w:rPr>
                <w:rFonts w:eastAsia="PMingLiU" w:cs="Arial"/>
                <w:b/>
                <w:bCs/>
                <w:sz w:val="22"/>
              </w:rPr>
              <w:t xml:space="preserve"> </w:t>
            </w:r>
            <w:r w:rsidRPr="00FF0195">
              <w:rPr>
                <w:rFonts w:eastAsia="PMingLiU" w:cs="Arial"/>
                <w:i/>
                <w:iCs/>
                <w:sz w:val="22"/>
              </w:rPr>
              <w:t>Very High Fire Hazard Severity Zones.</w:t>
            </w:r>
            <w:r w:rsidRPr="005F069F">
              <w:rPr>
                <w:rFonts w:eastAsia="PMingLiU" w:cs="Arial"/>
                <w:sz w:val="22"/>
              </w:rPr>
              <w:t xml:space="preserve"> </w:t>
            </w:r>
          </w:p>
          <w:p w14:paraId="59A74BBE" w14:textId="3A55828D" w:rsidR="00BF38BC" w:rsidRDefault="00BA63D9" w:rsidP="00052115">
            <w:pPr>
              <w:spacing w:after="0"/>
              <w:rPr>
                <w:rFonts w:eastAsia="PMingLiU" w:cs="Arial"/>
                <w:b/>
                <w:bCs/>
                <w:sz w:val="22"/>
              </w:rPr>
            </w:pPr>
            <w:r w:rsidRPr="00F463CC">
              <w:rPr>
                <w:rFonts w:eastAsia="PMingLiU" w:cs="Arial"/>
                <w:b/>
                <w:bCs/>
                <w:sz w:val="22"/>
              </w:rPr>
              <w:t>SE, p.</w:t>
            </w:r>
            <w:r>
              <w:rPr>
                <w:rFonts w:eastAsia="PMingLiU" w:cs="Arial"/>
                <w:b/>
                <w:bCs/>
                <w:sz w:val="22"/>
              </w:rPr>
              <w:t xml:space="preserve"> </w:t>
            </w:r>
            <w:r w:rsidR="009E7B12">
              <w:rPr>
                <w:rFonts w:eastAsia="PMingLiU" w:cs="Arial"/>
                <w:b/>
                <w:bCs/>
                <w:sz w:val="22"/>
              </w:rPr>
              <w:t>S-30</w:t>
            </w:r>
            <w:r w:rsidR="00FF0195">
              <w:rPr>
                <w:rFonts w:eastAsia="PMingLiU" w:cs="Arial"/>
                <w:b/>
                <w:bCs/>
                <w:sz w:val="22"/>
              </w:rPr>
              <w:t xml:space="preserve">, Policy S </w:t>
            </w:r>
            <w:r w:rsidR="009E7B12">
              <w:rPr>
                <w:rFonts w:eastAsia="PMingLiU" w:cs="Arial"/>
                <w:b/>
                <w:bCs/>
                <w:sz w:val="22"/>
              </w:rPr>
              <w:t>4-</w:t>
            </w:r>
            <w:r w:rsidR="00FF0195">
              <w:rPr>
                <w:rFonts w:eastAsia="PMingLiU" w:cs="Arial"/>
                <w:b/>
                <w:bCs/>
                <w:sz w:val="22"/>
              </w:rPr>
              <w:t xml:space="preserve">6, </w:t>
            </w:r>
            <w:r w:rsidRPr="00B76DDC">
              <w:rPr>
                <w:rFonts w:eastAsia="PMingLiU" w:cs="Arial"/>
                <w:i/>
                <w:iCs/>
                <w:sz w:val="22"/>
              </w:rPr>
              <w:t>Firefighting Infrastructure.</w:t>
            </w:r>
            <w:r w:rsidRPr="00BA63D9">
              <w:rPr>
                <w:rFonts w:eastAsia="PMingLiU" w:cs="Arial"/>
                <w:b/>
                <w:bCs/>
                <w:sz w:val="22"/>
              </w:rPr>
              <w:t xml:space="preserve"> </w:t>
            </w:r>
          </w:p>
          <w:p w14:paraId="1814EBDA" w14:textId="6E083DFF" w:rsidR="00BF38BC" w:rsidRPr="00982DBE" w:rsidRDefault="00BF38BC" w:rsidP="00052115">
            <w:pPr>
              <w:spacing w:after="0"/>
              <w:rPr>
                <w:rFonts w:eastAsia="PMingLiU" w:cs="Arial"/>
                <w:b/>
                <w:bCs/>
                <w:sz w:val="22"/>
              </w:rPr>
            </w:pPr>
          </w:p>
        </w:tc>
      </w:tr>
      <w:tr w:rsidR="00052115" w14:paraId="175F30F0" w14:textId="77777777" w:rsidTr="0063621B">
        <w:tc>
          <w:tcPr>
            <w:tcW w:w="4796" w:type="dxa"/>
            <w:vAlign w:val="center"/>
          </w:tcPr>
          <w:p w14:paraId="69277720" w14:textId="18D5B9BC"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5C08D0B5" w:rsidR="00372840" w:rsidRPr="00B5747B" w:rsidRDefault="004A4800" w:rsidP="00052115">
            <w:pPr>
              <w:spacing w:after="0"/>
              <w:rPr>
                <w:rFonts w:ascii="Arial Narrow" w:eastAsia="Calibri" w:hAnsi="Arial Narrow"/>
                <w:iCs/>
              </w:rPr>
            </w:pPr>
            <w:r w:rsidRPr="00B5747B">
              <w:rPr>
                <w:rFonts w:ascii="Arial Narrow" w:eastAsia="Calibri" w:hAnsi="Arial Narrow"/>
                <w:iCs/>
              </w:rPr>
              <w:t>Yes</w:t>
            </w:r>
          </w:p>
        </w:tc>
        <w:tc>
          <w:tcPr>
            <w:tcW w:w="4797" w:type="dxa"/>
          </w:tcPr>
          <w:p w14:paraId="12150F8E" w14:textId="2582B37C" w:rsidR="00995481" w:rsidRDefault="00995481" w:rsidP="00995481">
            <w:pPr>
              <w:spacing w:after="0"/>
              <w:rPr>
                <w:rFonts w:eastAsia="PMingLiU" w:cs="Arial"/>
                <w:sz w:val="22"/>
              </w:rPr>
            </w:pPr>
            <w:r w:rsidRPr="00F463CC">
              <w:rPr>
                <w:rFonts w:eastAsia="PMingLiU" w:cs="Arial"/>
                <w:b/>
                <w:bCs/>
                <w:sz w:val="22"/>
              </w:rPr>
              <w:t>SE, p.</w:t>
            </w:r>
            <w:r>
              <w:rPr>
                <w:rFonts w:eastAsia="PMingLiU" w:cs="Arial"/>
                <w:b/>
                <w:bCs/>
                <w:sz w:val="22"/>
              </w:rPr>
              <w:t xml:space="preserve"> </w:t>
            </w:r>
            <w:r w:rsidR="009E7B12">
              <w:rPr>
                <w:rFonts w:eastAsia="PMingLiU" w:cs="Arial"/>
                <w:b/>
                <w:bCs/>
                <w:sz w:val="22"/>
              </w:rPr>
              <w:t>S-30</w:t>
            </w:r>
            <w:r w:rsidR="00EF1D5E">
              <w:rPr>
                <w:rFonts w:eastAsia="PMingLiU" w:cs="Arial"/>
                <w:b/>
                <w:bCs/>
                <w:sz w:val="22"/>
              </w:rPr>
              <w:t xml:space="preserve">, </w:t>
            </w:r>
            <w:r w:rsidR="00851B36">
              <w:rPr>
                <w:rFonts w:eastAsia="PMingLiU" w:cs="Arial"/>
                <w:b/>
                <w:bCs/>
                <w:sz w:val="22"/>
              </w:rPr>
              <w:t xml:space="preserve">Policy </w:t>
            </w:r>
            <w:r w:rsidR="00EF1D5E">
              <w:rPr>
                <w:rFonts w:eastAsia="PMingLiU" w:cs="Arial"/>
                <w:b/>
                <w:bCs/>
                <w:sz w:val="22"/>
              </w:rPr>
              <w:t xml:space="preserve">S </w:t>
            </w:r>
            <w:r w:rsidR="009E7B12">
              <w:rPr>
                <w:rFonts w:eastAsia="PMingLiU" w:cs="Arial"/>
                <w:b/>
                <w:bCs/>
                <w:sz w:val="22"/>
              </w:rPr>
              <w:t>4-</w:t>
            </w:r>
            <w:r w:rsidR="00EF1D5E">
              <w:rPr>
                <w:rFonts w:eastAsia="PMingLiU" w:cs="Arial"/>
                <w:b/>
                <w:bCs/>
                <w:sz w:val="22"/>
              </w:rPr>
              <w:t>1</w:t>
            </w:r>
            <w:r w:rsidR="00851B36">
              <w:rPr>
                <w:rFonts w:eastAsia="PMingLiU" w:cs="Arial"/>
                <w:b/>
                <w:bCs/>
                <w:sz w:val="22"/>
              </w:rPr>
              <w:t>,</w:t>
            </w:r>
            <w:r w:rsidRPr="004B3AEB">
              <w:rPr>
                <w:rFonts w:eastAsia="PMingLiU" w:cs="Arial"/>
                <w:b/>
                <w:bCs/>
                <w:sz w:val="22"/>
              </w:rPr>
              <w:t xml:space="preserve"> </w:t>
            </w:r>
            <w:r w:rsidRPr="00851B36">
              <w:rPr>
                <w:rFonts w:eastAsia="PMingLiU" w:cs="Arial"/>
                <w:i/>
                <w:iCs/>
                <w:sz w:val="22"/>
              </w:rPr>
              <w:t>Very High Fire Hazard Severity Zones.</w:t>
            </w:r>
            <w:r w:rsidRPr="005F069F">
              <w:rPr>
                <w:rFonts w:eastAsia="PMingLiU" w:cs="Arial"/>
                <w:sz w:val="22"/>
              </w:rPr>
              <w:t xml:space="preserve"> </w:t>
            </w:r>
          </w:p>
          <w:p w14:paraId="2C650C19" w14:textId="60C12D73" w:rsidR="00995481" w:rsidRDefault="00995481" w:rsidP="00052115">
            <w:pPr>
              <w:spacing w:after="0"/>
              <w:rPr>
                <w:rFonts w:eastAsia="PMingLiU" w:cs="Arial"/>
                <w:sz w:val="22"/>
              </w:rPr>
            </w:pPr>
            <w:r w:rsidRPr="00F463CC">
              <w:rPr>
                <w:rFonts w:eastAsia="PMingLiU" w:cs="Arial"/>
                <w:b/>
                <w:bCs/>
                <w:sz w:val="22"/>
              </w:rPr>
              <w:t>SE, p.</w:t>
            </w:r>
            <w:r>
              <w:rPr>
                <w:rFonts w:eastAsia="PMingLiU" w:cs="Arial"/>
                <w:b/>
                <w:bCs/>
                <w:sz w:val="22"/>
              </w:rPr>
              <w:t xml:space="preserve"> </w:t>
            </w:r>
            <w:r w:rsidR="009E7B12">
              <w:rPr>
                <w:rFonts w:eastAsia="PMingLiU" w:cs="Arial"/>
                <w:b/>
                <w:bCs/>
                <w:sz w:val="22"/>
              </w:rPr>
              <w:t>S-30</w:t>
            </w:r>
            <w:r w:rsidR="00851B36">
              <w:rPr>
                <w:rFonts w:eastAsia="PMingLiU" w:cs="Arial"/>
                <w:b/>
                <w:bCs/>
                <w:sz w:val="22"/>
              </w:rPr>
              <w:t xml:space="preserve">, Policy S </w:t>
            </w:r>
            <w:r w:rsidR="009E7B12">
              <w:rPr>
                <w:rFonts w:eastAsia="PMingLiU" w:cs="Arial"/>
                <w:b/>
                <w:bCs/>
                <w:sz w:val="22"/>
              </w:rPr>
              <w:t>4-</w:t>
            </w:r>
            <w:r w:rsidR="00851B36">
              <w:rPr>
                <w:rFonts w:eastAsia="PMingLiU" w:cs="Arial"/>
                <w:b/>
                <w:bCs/>
                <w:sz w:val="22"/>
              </w:rPr>
              <w:t>3,</w:t>
            </w:r>
            <w:r>
              <w:t xml:space="preserve"> </w:t>
            </w:r>
            <w:r w:rsidRPr="00851B36">
              <w:rPr>
                <w:rFonts w:eastAsia="PMingLiU" w:cs="Arial"/>
                <w:i/>
                <w:iCs/>
                <w:sz w:val="22"/>
              </w:rPr>
              <w:t>Wildland Fire Protection.</w:t>
            </w:r>
            <w:r w:rsidRPr="00995481">
              <w:rPr>
                <w:rFonts w:eastAsia="PMingLiU" w:cs="Arial"/>
                <w:b/>
                <w:bCs/>
                <w:sz w:val="22"/>
              </w:rPr>
              <w:t xml:space="preserve"> </w:t>
            </w:r>
          </w:p>
          <w:p w14:paraId="1CF623B2" w14:textId="1F1B06ED" w:rsidR="004A4800" w:rsidRPr="00851B36" w:rsidRDefault="00995481" w:rsidP="00052115">
            <w:pPr>
              <w:spacing w:after="0"/>
              <w:rPr>
                <w:rFonts w:eastAsia="PMingLiU"/>
                <w:bCs/>
                <w:sz w:val="22"/>
              </w:rPr>
            </w:pPr>
            <w:r w:rsidRPr="00F463CC">
              <w:rPr>
                <w:rFonts w:eastAsia="PMingLiU" w:cs="Arial"/>
                <w:b/>
                <w:bCs/>
                <w:sz w:val="22"/>
              </w:rPr>
              <w:t>SE, p.</w:t>
            </w:r>
            <w:r>
              <w:rPr>
                <w:rFonts w:eastAsia="PMingLiU" w:cs="Arial"/>
                <w:b/>
                <w:bCs/>
                <w:sz w:val="22"/>
              </w:rPr>
              <w:t xml:space="preserve"> </w:t>
            </w:r>
            <w:r w:rsidR="009E7B12">
              <w:rPr>
                <w:rFonts w:eastAsia="PMingLiU" w:cs="Arial"/>
                <w:b/>
                <w:bCs/>
                <w:sz w:val="22"/>
              </w:rPr>
              <w:t>S-31</w:t>
            </w:r>
            <w:r w:rsidR="00851B36">
              <w:rPr>
                <w:rFonts w:eastAsia="PMingLiU" w:cs="Arial"/>
                <w:b/>
                <w:bCs/>
                <w:sz w:val="22"/>
              </w:rPr>
              <w:t xml:space="preserve">, Policy S </w:t>
            </w:r>
            <w:r w:rsidR="009E7B12">
              <w:rPr>
                <w:rFonts w:eastAsia="PMingLiU" w:cs="Arial"/>
                <w:b/>
                <w:bCs/>
                <w:sz w:val="22"/>
              </w:rPr>
              <w:t>4-</w:t>
            </w:r>
            <w:r w:rsidR="00851B36">
              <w:rPr>
                <w:rFonts w:eastAsia="PMingLiU" w:cs="Arial"/>
                <w:b/>
                <w:bCs/>
                <w:sz w:val="22"/>
              </w:rPr>
              <w:t>9,</w:t>
            </w:r>
            <w:r>
              <w:t xml:space="preserve"> </w:t>
            </w:r>
            <w:r w:rsidRPr="00851B36">
              <w:rPr>
                <w:rFonts w:eastAsia="PMingLiU" w:cs="Arial"/>
                <w:i/>
                <w:iCs/>
                <w:sz w:val="22"/>
              </w:rPr>
              <w:t>Land Use Management for Fire Risks</w:t>
            </w:r>
            <w:r w:rsidRPr="00995481">
              <w:rPr>
                <w:rFonts w:eastAsia="PMingLiU" w:cs="Arial"/>
                <w:b/>
                <w:bCs/>
                <w:sz w:val="22"/>
              </w:rPr>
              <w:t xml:space="preserve"> </w:t>
            </w:r>
          </w:p>
          <w:p w14:paraId="0B5001BC" w14:textId="33CEC9A8" w:rsidR="004A4800" w:rsidRPr="0023759C" w:rsidRDefault="004A4800" w:rsidP="00052115">
            <w:pPr>
              <w:spacing w:after="0"/>
              <w:rPr>
                <w:rFonts w:eastAsia="Calibri" w:cs="Arial"/>
                <w:sz w:val="22"/>
                <w:szCs w:val="22"/>
              </w:rPr>
            </w:pPr>
            <w:r w:rsidRPr="004A4800">
              <w:rPr>
                <w:rFonts w:eastAsia="PMingLiU" w:cs="Arial"/>
                <w:b/>
                <w:sz w:val="22"/>
              </w:rPr>
              <w:t xml:space="preserve">SE, p. </w:t>
            </w:r>
            <w:r w:rsidR="009E7B12">
              <w:rPr>
                <w:rFonts w:eastAsia="PMingLiU" w:cs="Arial"/>
                <w:b/>
                <w:sz w:val="22"/>
              </w:rPr>
              <w:t>S-32</w:t>
            </w:r>
            <w:r w:rsidR="00851B36">
              <w:rPr>
                <w:rFonts w:eastAsia="PMingLiU" w:cs="Arial"/>
                <w:b/>
                <w:sz w:val="22"/>
              </w:rPr>
              <w:t xml:space="preserve">, Action </w:t>
            </w:r>
            <w:r w:rsidR="00851B36" w:rsidRPr="004A4800">
              <w:rPr>
                <w:rFonts w:eastAsia="PMingLiU" w:cs="Arial"/>
                <w:b/>
                <w:sz w:val="22"/>
              </w:rPr>
              <w:t xml:space="preserve">S </w:t>
            </w:r>
            <w:r w:rsidR="009E7B12">
              <w:rPr>
                <w:rFonts w:eastAsia="PMingLiU" w:cs="Arial"/>
                <w:b/>
                <w:sz w:val="22"/>
              </w:rPr>
              <w:t>4-</w:t>
            </w:r>
            <w:r w:rsidR="00851B36">
              <w:rPr>
                <w:rFonts w:eastAsia="PMingLiU" w:cs="Arial"/>
                <w:b/>
                <w:sz w:val="22"/>
              </w:rPr>
              <w:t>20,</w:t>
            </w:r>
            <w:r w:rsidRPr="004A4800">
              <w:rPr>
                <w:rFonts w:eastAsia="PMingLiU" w:cs="Arial"/>
                <w:b/>
                <w:sz w:val="22"/>
              </w:rPr>
              <w:t xml:space="preserve"> </w:t>
            </w:r>
            <w:r w:rsidRPr="00851B36">
              <w:rPr>
                <w:rFonts w:eastAsia="PMingLiU" w:cs="Arial"/>
                <w:bCs/>
                <w:i/>
                <w:iCs/>
                <w:sz w:val="22"/>
              </w:rPr>
              <w:t>Vegetation Management.</w:t>
            </w:r>
            <w:r w:rsidRPr="004A4800">
              <w:rPr>
                <w:rFonts w:eastAsia="PMingLiU" w:cs="Arial"/>
                <w:bCs/>
                <w:sz w:val="22"/>
              </w:rPr>
              <w:t xml:space="preserve"> </w:t>
            </w:r>
          </w:p>
        </w:tc>
      </w:tr>
      <w:tr w:rsidR="00052115" w14:paraId="74FC8667" w14:textId="77777777" w:rsidTr="0063621B">
        <w:tc>
          <w:tcPr>
            <w:tcW w:w="4796" w:type="dxa"/>
            <w:vAlign w:val="center"/>
          </w:tcPr>
          <w:p w14:paraId="6628D22E" w14:textId="5A430F60"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6250C65A" w:rsidR="00372840" w:rsidRPr="00B5747B" w:rsidRDefault="004A4800" w:rsidP="00052115">
            <w:pPr>
              <w:spacing w:after="0"/>
              <w:rPr>
                <w:rFonts w:ascii="Arial Narrow" w:eastAsia="Calibri" w:hAnsi="Arial Narrow"/>
                <w:iCs/>
              </w:rPr>
            </w:pPr>
            <w:r w:rsidRPr="00B5747B">
              <w:rPr>
                <w:rFonts w:ascii="Arial Narrow" w:eastAsia="Calibri" w:hAnsi="Arial Narrow"/>
                <w:iCs/>
              </w:rPr>
              <w:t>Yes</w:t>
            </w:r>
            <w:r w:rsidR="00372840" w:rsidRPr="00B5747B">
              <w:rPr>
                <w:rFonts w:eastAsia="Calibri" w:cs="Arial"/>
                <w:sz w:val="22"/>
                <w:szCs w:val="22"/>
              </w:rPr>
              <w:t xml:space="preserve"> </w:t>
            </w:r>
          </w:p>
        </w:tc>
        <w:tc>
          <w:tcPr>
            <w:tcW w:w="4797" w:type="dxa"/>
          </w:tcPr>
          <w:p w14:paraId="020E352F" w14:textId="77777777" w:rsidR="009E7B12" w:rsidRPr="00851B36" w:rsidRDefault="009E7B12" w:rsidP="009E7B12">
            <w:pPr>
              <w:spacing w:after="0"/>
              <w:rPr>
                <w:rFonts w:eastAsia="PMingLiU"/>
                <w:bCs/>
                <w:sz w:val="22"/>
              </w:rPr>
            </w:pPr>
            <w:r w:rsidRPr="00F463CC">
              <w:rPr>
                <w:rFonts w:eastAsia="PMingLiU" w:cs="Arial"/>
                <w:b/>
                <w:bCs/>
                <w:sz w:val="22"/>
              </w:rPr>
              <w:t>SE, p.</w:t>
            </w:r>
            <w:r>
              <w:rPr>
                <w:rFonts w:eastAsia="PMingLiU" w:cs="Arial"/>
                <w:b/>
                <w:bCs/>
                <w:sz w:val="22"/>
              </w:rPr>
              <w:t xml:space="preserve"> S-31, Policy S 4-9,</w:t>
            </w:r>
            <w:r>
              <w:t xml:space="preserve"> </w:t>
            </w:r>
            <w:r w:rsidRPr="00851B36">
              <w:rPr>
                <w:rFonts w:eastAsia="PMingLiU" w:cs="Arial"/>
                <w:i/>
                <w:iCs/>
                <w:sz w:val="22"/>
              </w:rPr>
              <w:t>Land Use Management for Fire Risks</w:t>
            </w:r>
            <w:r w:rsidRPr="00995481">
              <w:rPr>
                <w:rFonts w:eastAsia="PMingLiU" w:cs="Arial"/>
                <w:b/>
                <w:bCs/>
                <w:sz w:val="22"/>
              </w:rPr>
              <w:t xml:space="preserve"> </w:t>
            </w:r>
          </w:p>
          <w:p w14:paraId="3212253F" w14:textId="24947BEB" w:rsidR="004A4800" w:rsidRDefault="004A4800" w:rsidP="004A4800">
            <w:pPr>
              <w:spacing w:after="0"/>
              <w:rPr>
                <w:rFonts w:eastAsia="PMingLiU"/>
                <w:bCs/>
                <w:sz w:val="22"/>
              </w:rPr>
            </w:pPr>
            <w:r w:rsidRPr="004A4800">
              <w:rPr>
                <w:rFonts w:eastAsia="PMingLiU"/>
                <w:b/>
                <w:sz w:val="22"/>
              </w:rPr>
              <w:t>SE</w:t>
            </w:r>
            <w:r w:rsidR="00851B36">
              <w:rPr>
                <w:rFonts w:eastAsia="PMingLiU"/>
                <w:b/>
                <w:sz w:val="22"/>
              </w:rPr>
              <w:t xml:space="preserve">, </w:t>
            </w:r>
            <w:r w:rsidRPr="004A4800">
              <w:rPr>
                <w:rFonts w:eastAsia="PMingLiU"/>
                <w:b/>
                <w:sz w:val="22"/>
              </w:rPr>
              <w:t xml:space="preserve">p. </w:t>
            </w:r>
            <w:r w:rsidR="00E81957">
              <w:rPr>
                <w:rFonts w:eastAsia="PMingLiU"/>
                <w:b/>
                <w:sz w:val="22"/>
              </w:rPr>
              <w:t>S-31</w:t>
            </w:r>
            <w:r w:rsidR="00851B36">
              <w:rPr>
                <w:rFonts w:eastAsia="PMingLiU"/>
                <w:b/>
                <w:sz w:val="22"/>
              </w:rPr>
              <w:t xml:space="preserve">, Policy </w:t>
            </w:r>
            <w:r w:rsidR="00851B36" w:rsidRPr="004A4800">
              <w:rPr>
                <w:rFonts w:eastAsia="PMingLiU"/>
                <w:b/>
                <w:sz w:val="22"/>
              </w:rPr>
              <w:t xml:space="preserve">S </w:t>
            </w:r>
            <w:r w:rsidR="009E7B12">
              <w:rPr>
                <w:rFonts w:eastAsia="PMingLiU"/>
                <w:b/>
                <w:sz w:val="22"/>
              </w:rPr>
              <w:t>4-</w:t>
            </w:r>
            <w:r w:rsidR="00851B36" w:rsidRPr="004A4800">
              <w:rPr>
                <w:rFonts w:eastAsia="PMingLiU"/>
                <w:b/>
                <w:sz w:val="22"/>
              </w:rPr>
              <w:t>11</w:t>
            </w:r>
            <w:r w:rsidR="00851B36">
              <w:rPr>
                <w:rFonts w:eastAsia="PMingLiU"/>
                <w:b/>
                <w:sz w:val="22"/>
              </w:rPr>
              <w:t>,</w:t>
            </w:r>
            <w:r w:rsidRPr="004A4800">
              <w:rPr>
                <w:rFonts w:eastAsia="PMingLiU"/>
                <w:b/>
                <w:sz w:val="22"/>
              </w:rPr>
              <w:t xml:space="preserve"> </w:t>
            </w:r>
            <w:r w:rsidRPr="00851B36">
              <w:rPr>
                <w:rFonts w:eastAsia="PMingLiU"/>
                <w:bCs/>
                <w:i/>
                <w:iCs/>
                <w:sz w:val="22"/>
              </w:rPr>
              <w:t>Fire Safe Roads.</w:t>
            </w:r>
            <w:r w:rsidRPr="004A4800">
              <w:rPr>
                <w:rFonts w:eastAsia="PMingLiU"/>
                <w:bCs/>
                <w:sz w:val="22"/>
              </w:rPr>
              <w:t xml:space="preserve"> </w:t>
            </w:r>
          </w:p>
          <w:p w14:paraId="386F7447" w14:textId="55E7B287" w:rsidR="004A4800" w:rsidRDefault="004A4800" w:rsidP="004A4800">
            <w:pPr>
              <w:spacing w:after="0"/>
              <w:rPr>
                <w:rFonts w:eastAsia="PMingLiU"/>
                <w:bCs/>
                <w:sz w:val="22"/>
              </w:rPr>
            </w:pPr>
            <w:r w:rsidRPr="004A4800">
              <w:rPr>
                <w:rFonts w:eastAsia="PMingLiU"/>
                <w:b/>
                <w:sz w:val="22"/>
              </w:rPr>
              <w:t>SE</w:t>
            </w:r>
            <w:r w:rsidR="00851B36">
              <w:rPr>
                <w:rFonts w:eastAsia="PMingLiU"/>
                <w:b/>
                <w:sz w:val="22"/>
              </w:rPr>
              <w:t xml:space="preserve">, </w:t>
            </w:r>
            <w:r w:rsidRPr="004A4800">
              <w:rPr>
                <w:rFonts w:eastAsia="PMingLiU"/>
                <w:b/>
                <w:sz w:val="22"/>
              </w:rPr>
              <w:t xml:space="preserve">p. </w:t>
            </w:r>
            <w:r w:rsidR="00E81957">
              <w:rPr>
                <w:rFonts w:eastAsia="PMingLiU"/>
                <w:b/>
                <w:sz w:val="22"/>
              </w:rPr>
              <w:t>S-31</w:t>
            </w:r>
            <w:r w:rsidR="00851B36">
              <w:rPr>
                <w:rFonts w:eastAsia="PMingLiU"/>
                <w:b/>
                <w:sz w:val="22"/>
              </w:rPr>
              <w:t>, Policy</w:t>
            </w:r>
            <w:r w:rsidR="00851B36" w:rsidRPr="004A4800">
              <w:rPr>
                <w:rFonts w:eastAsia="PMingLiU"/>
                <w:b/>
                <w:sz w:val="22"/>
              </w:rPr>
              <w:t xml:space="preserve"> S </w:t>
            </w:r>
            <w:r w:rsidR="009E7B12">
              <w:rPr>
                <w:rFonts w:eastAsia="PMingLiU"/>
                <w:b/>
                <w:sz w:val="22"/>
              </w:rPr>
              <w:t>4-</w:t>
            </w:r>
            <w:r w:rsidR="00851B36" w:rsidRPr="004A4800">
              <w:rPr>
                <w:rFonts w:eastAsia="PMingLiU"/>
                <w:b/>
                <w:sz w:val="22"/>
              </w:rPr>
              <w:t>13</w:t>
            </w:r>
            <w:r w:rsidR="00851B36">
              <w:rPr>
                <w:rFonts w:eastAsia="PMingLiU"/>
                <w:b/>
                <w:sz w:val="22"/>
              </w:rPr>
              <w:t>,</w:t>
            </w:r>
            <w:r>
              <w:rPr>
                <w:rFonts w:eastAsia="PMingLiU"/>
                <w:bCs/>
                <w:sz w:val="22"/>
              </w:rPr>
              <w:t xml:space="preserve"> </w:t>
            </w:r>
            <w:r w:rsidRPr="00851B36">
              <w:rPr>
                <w:rFonts w:eastAsia="PMingLiU"/>
                <w:i/>
                <w:iCs/>
                <w:sz w:val="22"/>
              </w:rPr>
              <w:t>Emergency Access.</w:t>
            </w:r>
            <w:r w:rsidRPr="004A4800">
              <w:rPr>
                <w:rFonts w:eastAsia="PMingLiU"/>
                <w:bCs/>
                <w:sz w:val="22"/>
              </w:rPr>
              <w:t xml:space="preserve"> </w:t>
            </w:r>
          </w:p>
          <w:p w14:paraId="69B23733" w14:textId="0603A9D4" w:rsidR="004A4800" w:rsidRPr="004A4800" w:rsidRDefault="004A4800" w:rsidP="004A4800">
            <w:pPr>
              <w:spacing w:after="0"/>
              <w:rPr>
                <w:rFonts w:eastAsia="PMingLiU"/>
                <w:bCs/>
                <w:sz w:val="22"/>
              </w:rPr>
            </w:pPr>
            <w:r w:rsidRPr="00081DD4">
              <w:rPr>
                <w:rFonts w:eastAsia="PMingLiU"/>
                <w:b/>
                <w:sz w:val="22"/>
              </w:rPr>
              <w:t>SE</w:t>
            </w:r>
            <w:r w:rsidR="00851B36">
              <w:rPr>
                <w:rFonts w:eastAsia="PMingLiU"/>
                <w:b/>
                <w:sz w:val="22"/>
              </w:rPr>
              <w:t xml:space="preserve">, </w:t>
            </w:r>
            <w:r w:rsidRPr="00081DD4">
              <w:rPr>
                <w:rFonts w:eastAsia="PMingLiU"/>
                <w:b/>
                <w:sz w:val="22"/>
              </w:rPr>
              <w:t>p</w:t>
            </w:r>
            <w:r w:rsidR="00851B36">
              <w:rPr>
                <w:rFonts w:eastAsia="PMingLiU"/>
                <w:b/>
                <w:sz w:val="22"/>
              </w:rPr>
              <w:t>.</w:t>
            </w:r>
            <w:r w:rsidRPr="00081DD4">
              <w:rPr>
                <w:rFonts w:eastAsia="PMingLiU"/>
                <w:b/>
                <w:sz w:val="22"/>
              </w:rPr>
              <w:t xml:space="preserve"> </w:t>
            </w:r>
            <w:r w:rsidR="00E81957">
              <w:rPr>
                <w:rFonts w:eastAsia="PMingLiU"/>
                <w:b/>
                <w:sz w:val="22"/>
              </w:rPr>
              <w:t>S-32</w:t>
            </w:r>
            <w:r w:rsidR="00851B36">
              <w:rPr>
                <w:rFonts w:eastAsia="PMingLiU"/>
                <w:b/>
                <w:sz w:val="22"/>
              </w:rPr>
              <w:t xml:space="preserve">, </w:t>
            </w:r>
            <w:r w:rsidR="00851B36" w:rsidRPr="00081DD4">
              <w:rPr>
                <w:rFonts w:eastAsia="PMingLiU"/>
                <w:b/>
                <w:sz w:val="22"/>
              </w:rPr>
              <w:t xml:space="preserve">Action S </w:t>
            </w:r>
            <w:r w:rsidR="009E7B12">
              <w:rPr>
                <w:rFonts w:eastAsia="PMingLiU"/>
                <w:b/>
                <w:sz w:val="22"/>
              </w:rPr>
              <w:t>4-</w:t>
            </w:r>
            <w:r w:rsidR="00851B36">
              <w:rPr>
                <w:rFonts w:eastAsia="PMingLiU"/>
                <w:b/>
                <w:sz w:val="22"/>
              </w:rPr>
              <w:t>18,</w:t>
            </w:r>
            <w:r w:rsidRPr="00081DD4">
              <w:rPr>
                <w:rFonts w:eastAsia="PMingLiU"/>
                <w:b/>
                <w:sz w:val="22"/>
              </w:rPr>
              <w:t xml:space="preserve"> </w:t>
            </w:r>
            <w:r w:rsidRPr="00851B36">
              <w:rPr>
                <w:rFonts w:eastAsia="PMingLiU"/>
                <w:bCs/>
                <w:i/>
                <w:iCs/>
                <w:sz w:val="22"/>
              </w:rPr>
              <w:t>Vegetation Management on City-Owned Land.</w:t>
            </w:r>
            <w:r w:rsidRPr="00081DD4">
              <w:rPr>
                <w:rFonts w:eastAsia="PMingLiU"/>
                <w:bCs/>
                <w:sz w:val="22"/>
              </w:rPr>
              <w:t xml:space="preserve"> </w:t>
            </w:r>
          </w:p>
        </w:tc>
      </w:tr>
      <w:tr w:rsidR="00052115" w14:paraId="635A98CB" w14:textId="77777777" w:rsidTr="00F365DA">
        <w:tc>
          <w:tcPr>
            <w:tcW w:w="4796" w:type="dxa"/>
            <w:vAlign w:val="center"/>
          </w:tcPr>
          <w:p w14:paraId="16BD0652" w14:textId="59B1CAE9"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33D619AD" w:rsidR="00052115" w:rsidRPr="00B5747B" w:rsidRDefault="00432032" w:rsidP="00052115">
            <w:pPr>
              <w:spacing w:after="0"/>
              <w:rPr>
                <w:rFonts w:ascii="Arial Narrow" w:eastAsia="Calibri" w:hAnsi="Arial Narrow"/>
                <w:iCs/>
              </w:rPr>
            </w:pPr>
            <w:r w:rsidRPr="00B5747B">
              <w:rPr>
                <w:rFonts w:ascii="Arial Narrow" w:eastAsia="Calibri" w:hAnsi="Arial Narrow"/>
                <w:iCs/>
              </w:rPr>
              <w:t>Yes</w:t>
            </w:r>
          </w:p>
        </w:tc>
        <w:tc>
          <w:tcPr>
            <w:tcW w:w="4797" w:type="dxa"/>
          </w:tcPr>
          <w:p w14:paraId="0C458DB9" w14:textId="59BEE55A" w:rsidR="00017C25" w:rsidRPr="00432032" w:rsidRDefault="00995481" w:rsidP="00052115">
            <w:pPr>
              <w:spacing w:after="0"/>
              <w:rPr>
                <w:rFonts w:eastAsia="PMingLiU" w:cs="Arial"/>
                <w:i/>
                <w:iCs/>
                <w:sz w:val="22"/>
              </w:rPr>
            </w:pPr>
            <w:r w:rsidRPr="00F463CC">
              <w:rPr>
                <w:rFonts w:eastAsia="PMingLiU" w:cs="Arial"/>
                <w:b/>
                <w:bCs/>
                <w:sz w:val="22"/>
              </w:rPr>
              <w:t>SE, p.</w:t>
            </w:r>
            <w:r>
              <w:rPr>
                <w:rFonts w:eastAsia="PMingLiU" w:cs="Arial"/>
                <w:b/>
                <w:bCs/>
                <w:sz w:val="22"/>
              </w:rPr>
              <w:t xml:space="preserve"> </w:t>
            </w:r>
            <w:r w:rsidR="00E81957">
              <w:rPr>
                <w:rFonts w:eastAsia="PMingLiU" w:cs="Arial"/>
                <w:b/>
                <w:bCs/>
                <w:sz w:val="22"/>
              </w:rPr>
              <w:t>S-30</w:t>
            </w:r>
            <w:r w:rsidR="006B2557">
              <w:rPr>
                <w:rFonts w:eastAsia="PMingLiU" w:cs="Arial"/>
                <w:b/>
                <w:bCs/>
                <w:sz w:val="22"/>
              </w:rPr>
              <w:t xml:space="preserve">, Policy S </w:t>
            </w:r>
            <w:r w:rsidR="00E81957">
              <w:rPr>
                <w:rFonts w:eastAsia="PMingLiU" w:cs="Arial"/>
                <w:b/>
                <w:bCs/>
                <w:sz w:val="22"/>
              </w:rPr>
              <w:t>4-</w:t>
            </w:r>
            <w:r w:rsidR="006B2557">
              <w:rPr>
                <w:rFonts w:eastAsia="PMingLiU" w:cs="Arial"/>
                <w:b/>
                <w:bCs/>
                <w:sz w:val="22"/>
              </w:rPr>
              <w:t>6,</w:t>
            </w:r>
            <w:r>
              <w:t xml:space="preserve"> </w:t>
            </w:r>
            <w:r w:rsidRPr="006B2557">
              <w:rPr>
                <w:rFonts w:eastAsia="PMingLiU" w:cs="Arial"/>
                <w:i/>
                <w:iCs/>
                <w:sz w:val="22"/>
              </w:rPr>
              <w:t>Firefighting Infrastructure.</w:t>
            </w:r>
            <w:r w:rsidR="00017C25">
              <w:rPr>
                <w:rFonts w:eastAsia="Calibri" w:cs="Arial"/>
                <w:sz w:val="22"/>
              </w:rPr>
              <w:t xml:space="preserve"> </w:t>
            </w:r>
          </w:p>
        </w:tc>
      </w:tr>
      <w:tr w:rsidR="00052115" w14:paraId="374E481A" w14:textId="77777777" w:rsidTr="0043426F">
        <w:tc>
          <w:tcPr>
            <w:tcW w:w="4796" w:type="dxa"/>
          </w:tcPr>
          <w:p w14:paraId="25A4927E" w14:textId="65826E30" w:rsidR="00052115" w:rsidRPr="00742FF3" w:rsidRDefault="00052115" w:rsidP="00052115">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48057317" w:rsidR="00372840" w:rsidRPr="00B5747B" w:rsidRDefault="00921005" w:rsidP="00052115">
            <w:pPr>
              <w:spacing w:after="0"/>
              <w:rPr>
                <w:rFonts w:ascii="Arial Narrow" w:eastAsia="Calibri" w:hAnsi="Arial Narrow"/>
                <w:iCs/>
              </w:rPr>
            </w:pPr>
            <w:r w:rsidRPr="00B5747B">
              <w:rPr>
                <w:rFonts w:ascii="Arial Narrow" w:eastAsia="Calibri" w:hAnsi="Arial Narrow"/>
                <w:iCs/>
              </w:rPr>
              <w:t>Yes</w:t>
            </w:r>
          </w:p>
        </w:tc>
        <w:tc>
          <w:tcPr>
            <w:tcW w:w="4797" w:type="dxa"/>
          </w:tcPr>
          <w:p w14:paraId="5E4DE1CB" w14:textId="77777777" w:rsidR="00E81957" w:rsidRPr="00851B36" w:rsidRDefault="00E81957" w:rsidP="00E81957">
            <w:pPr>
              <w:spacing w:after="0"/>
              <w:rPr>
                <w:rFonts w:eastAsia="PMingLiU"/>
                <w:bCs/>
                <w:sz w:val="22"/>
              </w:rPr>
            </w:pPr>
            <w:r w:rsidRPr="00F463CC">
              <w:rPr>
                <w:rFonts w:eastAsia="PMingLiU" w:cs="Arial"/>
                <w:b/>
                <w:bCs/>
                <w:sz w:val="22"/>
              </w:rPr>
              <w:t>SE, p.</w:t>
            </w:r>
            <w:r>
              <w:rPr>
                <w:rFonts w:eastAsia="PMingLiU" w:cs="Arial"/>
                <w:b/>
                <w:bCs/>
                <w:sz w:val="22"/>
              </w:rPr>
              <w:t xml:space="preserve"> S-31, Policy S 4-9,</w:t>
            </w:r>
            <w:r>
              <w:t xml:space="preserve"> </w:t>
            </w:r>
            <w:r w:rsidRPr="00851B36">
              <w:rPr>
                <w:rFonts w:eastAsia="PMingLiU" w:cs="Arial"/>
                <w:i/>
                <w:iCs/>
                <w:sz w:val="22"/>
              </w:rPr>
              <w:t>Land Use Management for Fire Risks</w:t>
            </w:r>
            <w:r w:rsidRPr="00995481">
              <w:rPr>
                <w:rFonts w:eastAsia="PMingLiU" w:cs="Arial"/>
                <w:b/>
                <w:bCs/>
                <w:sz w:val="22"/>
              </w:rPr>
              <w:t xml:space="preserve"> </w:t>
            </w:r>
          </w:p>
          <w:p w14:paraId="245A4D25" w14:textId="13404595" w:rsidR="000119BB" w:rsidRPr="007F10FA" w:rsidRDefault="00E81957" w:rsidP="00052115">
            <w:pPr>
              <w:spacing w:after="0"/>
              <w:rPr>
                <w:rFonts w:eastAsia="PMingLiU"/>
                <w:bCs/>
                <w:sz w:val="22"/>
              </w:rPr>
            </w:pPr>
            <w:r w:rsidRPr="00081DD4">
              <w:rPr>
                <w:rFonts w:eastAsia="PMingLiU"/>
                <w:b/>
                <w:sz w:val="22"/>
              </w:rPr>
              <w:t>SE</w:t>
            </w:r>
            <w:r>
              <w:rPr>
                <w:rFonts w:eastAsia="PMingLiU"/>
                <w:b/>
                <w:sz w:val="22"/>
              </w:rPr>
              <w:t xml:space="preserve">, </w:t>
            </w:r>
            <w:r w:rsidRPr="00081DD4">
              <w:rPr>
                <w:rFonts w:eastAsia="PMingLiU"/>
                <w:b/>
                <w:sz w:val="22"/>
              </w:rPr>
              <w:t>p</w:t>
            </w:r>
            <w:r>
              <w:rPr>
                <w:rFonts w:eastAsia="PMingLiU"/>
                <w:b/>
                <w:sz w:val="22"/>
              </w:rPr>
              <w:t>.</w:t>
            </w:r>
            <w:r w:rsidRPr="00081DD4">
              <w:rPr>
                <w:rFonts w:eastAsia="PMingLiU"/>
                <w:b/>
                <w:sz w:val="22"/>
              </w:rPr>
              <w:t xml:space="preserve"> </w:t>
            </w:r>
            <w:r>
              <w:rPr>
                <w:rFonts w:eastAsia="PMingLiU"/>
                <w:b/>
                <w:sz w:val="22"/>
              </w:rPr>
              <w:t xml:space="preserve">S-32, </w:t>
            </w:r>
            <w:r w:rsidRPr="00081DD4">
              <w:rPr>
                <w:rFonts w:eastAsia="PMingLiU"/>
                <w:b/>
                <w:sz w:val="22"/>
              </w:rPr>
              <w:t xml:space="preserve">Action S </w:t>
            </w:r>
            <w:r>
              <w:rPr>
                <w:rFonts w:eastAsia="PMingLiU"/>
                <w:b/>
                <w:sz w:val="22"/>
              </w:rPr>
              <w:t>4-18,</w:t>
            </w:r>
            <w:r w:rsidRPr="00081DD4">
              <w:rPr>
                <w:rFonts w:eastAsia="PMingLiU"/>
                <w:b/>
                <w:sz w:val="22"/>
              </w:rPr>
              <w:t xml:space="preserve"> </w:t>
            </w:r>
            <w:r w:rsidRPr="00851B36">
              <w:rPr>
                <w:rFonts w:eastAsia="PMingLiU"/>
                <w:bCs/>
                <w:i/>
                <w:iCs/>
                <w:sz w:val="22"/>
              </w:rPr>
              <w:t>Vegetation Management on City-Owned Land.</w:t>
            </w:r>
            <w:r w:rsidRPr="00081DD4">
              <w:rPr>
                <w:rFonts w:eastAsia="PMingLiU"/>
                <w:bCs/>
                <w:sz w:val="22"/>
              </w:rPr>
              <w:t xml:space="preserve"> </w:t>
            </w:r>
          </w:p>
        </w:tc>
      </w:tr>
    </w:tbl>
    <w:p w14:paraId="587BF62C" w14:textId="269FE4E1" w:rsidR="00742FF3" w:rsidRPr="00D9262A" w:rsidRDefault="00742FF3" w:rsidP="00742FF3">
      <w:pPr>
        <w:pStyle w:val="Heading3"/>
        <w:rPr>
          <w:rFonts w:eastAsia="Calibri"/>
        </w:rPr>
      </w:pPr>
      <w:bookmarkStart w:id="11"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11"/>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CE09D1" w14:paraId="17778C79" w14:textId="77777777" w:rsidTr="0063621B">
        <w:tc>
          <w:tcPr>
            <w:tcW w:w="4796" w:type="dxa"/>
            <w:vAlign w:val="center"/>
          </w:tcPr>
          <w:p w14:paraId="08E9B44A" w14:textId="731F4407" w:rsidR="00CE09D1" w:rsidRDefault="00CE09D1" w:rsidP="00CE09D1">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233C3F9C" w:rsidR="000A250B" w:rsidRPr="00B5747B" w:rsidRDefault="00162B22" w:rsidP="00CE09D1">
            <w:pPr>
              <w:spacing w:after="0"/>
              <w:rPr>
                <w:rFonts w:eastAsia="Calibri" w:cs="Arial"/>
                <w:iCs/>
                <w:sz w:val="22"/>
                <w:szCs w:val="22"/>
              </w:rPr>
            </w:pPr>
            <w:r w:rsidRPr="00B5747B">
              <w:rPr>
                <w:rFonts w:eastAsia="Calibri" w:cs="Arial"/>
                <w:iCs/>
                <w:sz w:val="22"/>
                <w:szCs w:val="22"/>
              </w:rPr>
              <w:t>Yes</w:t>
            </w:r>
          </w:p>
        </w:tc>
        <w:tc>
          <w:tcPr>
            <w:tcW w:w="4797" w:type="dxa"/>
          </w:tcPr>
          <w:p w14:paraId="745598DF" w14:textId="5632B328" w:rsidR="00995481" w:rsidRPr="00AB36FC" w:rsidRDefault="00995481" w:rsidP="00995481">
            <w:pPr>
              <w:spacing w:after="0"/>
              <w:rPr>
                <w:rFonts w:eastAsia="PMingLiU" w:cs="Arial"/>
                <w:sz w:val="22"/>
              </w:rPr>
            </w:pPr>
            <w:r w:rsidRPr="00AB36FC">
              <w:rPr>
                <w:rFonts w:eastAsia="PMingLiU" w:cs="Arial"/>
                <w:b/>
                <w:bCs/>
                <w:sz w:val="22"/>
              </w:rPr>
              <w:t>SE</w:t>
            </w:r>
            <w:r w:rsidR="001B1841">
              <w:rPr>
                <w:rFonts w:eastAsia="PMingLiU" w:cs="Arial"/>
                <w:b/>
                <w:bCs/>
                <w:sz w:val="22"/>
              </w:rPr>
              <w:t>,</w:t>
            </w:r>
            <w:r w:rsidRPr="00AB36FC">
              <w:rPr>
                <w:rFonts w:eastAsia="PMingLiU" w:cs="Arial"/>
                <w:b/>
                <w:bCs/>
                <w:sz w:val="22"/>
              </w:rPr>
              <w:t xml:space="preserve"> p. </w:t>
            </w:r>
            <w:r w:rsidR="00E81957">
              <w:rPr>
                <w:rFonts w:eastAsia="PMingLiU" w:cs="Arial"/>
                <w:b/>
                <w:bCs/>
                <w:sz w:val="22"/>
              </w:rPr>
              <w:t>S-2 to S-3</w:t>
            </w:r>
            <w:r w:rsidRPr="001B1841">
              <w:rPr>
                <w:rFonts w:eastAsia="PMingLiU" w:cs="Arial"/>
                <w:i/>
                <w:iCs/>
                <w:sz w:val="22"/>
              </w:rPr>
              <w:t>, Emergency Readiness and Emergency Response.</w:t>
            </w:r>
          </w:p>
          <w:p w14:paraId="35A85D5C" w14:textId="11851997" w:rsidR="00995481" w:rsidRDefault="00995481" w:rsidP="00995481">
            <w:pPr>
              <w:spacing w:after="0"/>
              <w:rPr>
                <w:rFonts w:eastAsia="PMingLiU" w:cs="Arial"/>
                <w:i/>
                <w:iCs/>
                <w:sz w:val="22"/>
              </w:rPr>
            </w:pPr>
            <w:r w:rsidRPr="00AB36FC">
              <w:rPr>
                <w:rFonts w:eastAsia="PMingLiU" w:cs="Arial"/>
                <w:b/>
                <w:bCs/>
                <w:sz w:val="22"/>
              </w:rPr>
              <w:t xml:space="preserve">SE, p. </w:t>
            </w:r>
            <w:r w:rsidR="00E81957">
              <w:rPr>
                <w:rFonts w:eastAsia="PMingLiU" w:cs="Arial"/>
                <w:b/>
                <w:bCs/>
                <w:sz w:val="22"/>
              </w:rPr>
              <w:t>S-5</w:t>
            </w:r>
            <w:r w:rsidR="001B1841">
              <w:rPr>
                <w:rFonts w:eastAsia="PMingLiU" w:cs="Arial"/>
                <w:b/>
                <w:bCs/>
                <w:sz w:val="22"/>
              </w:rPr>
              <w:t>,</w:t>
            </w:r>
            <w:r w:rsidR="001B1841" w:rsidRPr="00AB36FC">
              <w:rPr>
                <w:rFonts w:eastAsia="PMingLiU" w:cs="Arial"/>
                <w:b/>
                <w:bCs/>
                <w:sz w:val="22"/>
              </w:rPr>
              <w:t xml:space="preserve"> Figure S-2</w:t>
            </w:r>
            <w:r w:rsidR="001B1841">
              <w:rPr>
                <w:rFonts w:eastAsia="PMingLiU" w:cs="Arial"/>
                <w:b/>
                <w:bCs/>
                <w:sz w:val="22"/>
              </w:rPr>
              <w:t>,</w:t>
            </w:r>
            <w:r w:rsidRPr="00AB36FC">
              <w:rPr>
                <w:rFonts w:eastAsia="PMingLiU" w:cs="Arial"/>
                <w:b/>
                <w:bCs/>
                <w:sz w:val="22"/>
              </w:rPr>
              <w:t xml:space="preserve"> </w:t>
            </w:r>
            <w:r w:rsidR="00E81957" w:rsidRPr="00E81957">
              <w:rPr>
                <w:rFonts w:eastAsia="PMingLiU" w:cs="Arial"/>
                <w:i/>
                <w:iCs/>
                <w:sz w:val="22"/>
              </w:rPr>
              <w:t>SB 99</w:t>
            </w:r>
            <w:r w:rsidR="00E81957">
              <w:rPr>
                <w:rFonts w:eastAsia="PMingLiU" w:cs="Arial"/>
                <w:b/>
                <w:bCs/>
                <w:sz w:val="22"/>
              </w:rPr>
              <w:t xml:space="preserve"> </w:t>
            </w:r>
            <w:r w:rsidRPr="001B1841">
              <w:rPr>
                <w:rFonts w:eastAsia="PMingLiU" w:cs="Arial"/>
                <w:i/>
                <w:iCs/>
                <w:sz w:val="22"/>
              </w:rPr>
              <w:t>Evacuation-Constrained Areas</w:t>
            </w:r>
          </w:p>
          <w:p w14:paraId="4CC12BC2" w14:textId="469BC768" w:rsidR="000560C9" w:rsidRPr="000560C9" w:rsidRDefault="000560C9" w:rsidP="00995481">
            <w:pPr>
              <w:spacing w:after="0"/>
              <w:rPr>
                <w:rFonts w:eastAsia="PMingLiU" w:cs="Arial"/>
                <w:sz w:val="22"/>
              </w:rPr>
            </w:pPr>
            <w:r w:rsidRPr="00C927F6">
              <w:rPr>
                <w:rFonts w:eastAsia="PMingLiU" w:cs="Arial"/>
                <w:b/>
                <w:bCs/>
                <w:sz w:val="22"/>
              </w:rPr>
              <w:t>SE</w:t>
            </w:r>
            <w:r>
              <w:rPr>
                <w:rFonts w:eastAsia="PMingLiU" w:cs="Arial"/>
                <w:b/>
                <w:bCs/>
                <w:sz w:val="22"/>
              </w:rPr>
              <w:t>,</w:t>
            </w:r>
            <w:r w:rsidRPr="00C927F6">
              <w:rPr>
                <w:rFonts w:eastAsia="PMingLiU" w:cs="Arial"/>
                <w:b/>
                <w:bCs/>
                <w:sz w:val="22"/>
              </w:rPr>
              <w:t xml:space="preserve"> p. </w:t>
            </w:r>
            <w:r>
              <w:rPr>
                <w:rFonts w:eastAsia="PMingLiU" w:cs="Arial"/>
                <w:b/>
                <w:bCs/>
                <w:sz w:val="22"/>
              </w:rPr>
              <w:t>S-25 to S-26</w:t>
            </w:r>
            <w:r w:rsidRPr="00C927F6">
              <w:rPr>
                <w:rFonts w:eastAsia="PMingLiU" w:cs="Arial"/>
                <w:b/>
                <w:bCs/>
                <w:sz w:val="22"/>
              </w:rPr>
              <w:t xml:space="preserve">, </w:t>
            </w:r>
            <w:r w:rsidRPr="00314CD8">
              <w:rPr>
                <w:rFonts w:eastAsia="PMingLiU" w:cs="Arial"/>
                <w:i/>
                <w:iCs/>
                <w:sz w:val="22"/>
              </w:rPr>
              <w:t>Wildfire Hazards</w:t>
            </w:r>
            <w:r>
              <w:rPr>
                <w:rFonts w:eastAsia="PMingLiU" w:cs="Arial"/>
                <w:i/>
                <w:iCs/>
                <w:sz w:val="22"/>
              </w:rPr>
              <w:t>,</w:t>
            </w:r>
            <w:r>
              <w:rPr>
                <w:rFonts w:eastAsia="PMingLiU" w:cs="Arial"/>
                <w:sz w:val="22"/>
              </w:rPr>
              <w:t xml:space="preserve"> 2</w:t>
            </w:r>
            <w:r w:rsidRPr="00017C25">
              <w:rPr>
                <w:rFonts w:eastAsia="PMingLiU" w:cs="Arial"/>
                <w:sz w:val="22"/>
                <w:vertAlign w:val="superscript"/>
              </w:rPr>
              <w:t>nd</w:t>
            </w:r>
            <w:r>
              <w:rPr>
                <w:rFonts w:eastAsia="PMingLiU" w:cs="Arial"/>
                <w:sz w:val="22"/>
              </w:rPr>
              <w:t xml:space="preserve"> paragraph</w:t>
            </w:r>
          </w:p>
          <w:p w14:paraId="510066E0" w14:textId="78BD9CFE" w:rsidR="00B6651C" w:rsidRPr="00162B22" w:rsidRDefault="00995481" w:rsidP="00CE09D1">
            <w:pPr>
              <w:spacing w:after="0"/>
              <w:rPr>
                <w:rFonts w:eastAsia="PMingLiU" w:cs="Arial"/>
                <w:i/>
                <w:iCs/>
                <w:sz w:val="22"/>
              </w:rPr>
            </w:pPr>
            <w:r w:rsidRPr="00AB36FC">
              <w:rPr>
                <w:rFonts w:eastAsia="PMingLiU" w:cs="Arial"/>
                <w:b/>
                <w:bCs/>
                <w:sz w:val="22"/>
              </w:rPr>
              <w:t xml:space="preserve">SE, p. </w:t>
            </w:r>
            <w:r w:rsidR="00E81957">
              <w:rPr>
                <w:rFonts w:eastAsia="PMingLiU" w:cs="Arial"/>
                <w:b/>
                <w:bCs/>
                <w:sz w:val="22"/>
              </w:rPr>
              <w:t>S-29</w:t>
            </w:r>
            <w:r w:rsidR="005D30A4">
              <w:rPr>
                <w:rFonts w:eastAsia="PMingLiU" w:cs="Arial"/>
                <w:b/>
                <w:bCs/>
                <w:sz w:val="22"/>
              </w:rPr>
              <w:t xml:space="preserve">, </w:t>
            </w:r>
            <w:r w:rsidR="005D30A4" w:rsidRPr="00AB36FC">
              <w:rPr>
                <w:rFonts w:eastAsia="PMingLiU" w:cs="Arial"/>
                <w:b/>
                <w:bCs/>
                <w:sz w:val="22"/>
              </w:rPr>
              <w:t>Figure S-14</w:t>
            </w:r>
            <w:r w:rsidR="00314CD8">
              <w:rPr>
                <w:rFonts w:eastAsia="PMingLiU" w:cs="Arial"/>
                <w:b/>
                <w:bCs/>
                <w:sz w:val="22"/>
              </w:rPr>
              <w:t>,</w:t>
            </w:r>
            <w:r w:rsidRPr="00AB36FC">
              <w:rPr>
                <w:rFonts w:eastAsia="PMingLiU" w:cs="Arial"/>
                <w:sz w:val="22"/>
              </w:rPr>
              <w:t xml:space="preserve"> </w:t>
            </w:r>
            <w:r w:rsidRPr="00314CD8">
              <w:rPr>
                <w:rFonts w:eastAsia="PMingLiU" w:cs="Arial"/>
                <w:i/>
                <w:iCs/>
                <w:sz w:val="22"/>
              </w:rPr>
              <w:t>Land Uses in Very High Fire Hazard Severity Zones</w:t>
            </w:r>
          </w:p>
        </w:tc>
      </w:tr>
      <w:tr w:rsidR="00CE09D1" w14:paraId="6ABC536E" w14:textId="77777777" w:rsidTr="00971CE6">
        <w:tc>
          <w:tcPr>
            <w:tcW w:w="4796" w:type="dxa"/>
            <w:vAlign w:val="center"/>
          </w:tcPr>
          <w:p w14:paraId="3FB02DC1" w14:textId="1181AD91" w:rsidR="00CE09D1" w:rsidRDefault="00CE09D1" w:rsidP="00CE09D1">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5A7478B3" w:rsidR="000A250B" w:rsidRPr="00B5747B" w:rsidRDefault="000A61B2" w:rsidP="00CE09D1">
            <w:pPr>
              <w:spacing w:after="0"/>
              <w:rPr>
                <w:rFonts w:eastAsia="Calibri" w:cs="Arial"/>
                <w:iCs/>
                <w:sz w:val="22"/>
                <w:szCs w:val="22"/>
              </w:rPr>
            </w:pPr>
            <w:r w:rsidRPr="00B5747B">
              <w:rPr>
                <w:rFonts w:eastAsia="Calibri" w:cs="Arial"/>
                <w:iCs/>
                <w:sz w:val="22"/>
                <w:szCs w:val="22"/>
              </w:rPr>
              <w:t>Yes</w:t>
            </w:r>
          </w:p>
        </w:tc>
        <w:tc>
          <w:tcPr>
            <w:tcW w:w="4797" w:type="dxa"/>
          </w:tcPr>
          <w:p w14:paraId="2636329E" w14:textId="3FAA2244" w:rsidR="000A250B" w:rsidRDefault="000A250B" w:rsidP="000A250B">
            <w:pPr>
              <w:spacing w:after="0"/>
              <w:rPr>
                <w:rFonts w:eastAsia="Calibri" w:cs="Arial"/>
                <w:sz w:val="22"/>
                <w:szCs w:val="22"/>
              </w:rPr>
            </w:pPr>
            <w:r w:rsidRPr="00DD29B6">
              <w:rPr>
                <w:rFonts w:eastAsia="Calibri" w:cs="Arial"/>
                <w:b/>
                <w:bCs/>
                <w:sz w:val="22"/>
                <w:szCs w:val="22"/>
              </w:rPr>
              <w:t xml:space="preserve">SE, p. </w:t>
            </w:r>
            <w:r w:rsidR="00E81957">
              <w:rPr>
                <w:rFonts w:eastAsia="Calibri" w:cs="Arial"/>
                <w:b/>
                <w:bCs/>
                <w:sz w:val="22"/>
                <w:szCs w:val="22"/>
              </w:rPr>
              <w:t>S-6</w:t>
            </w:r>
            <w:r w:rsidR="004F6502">
              <w:rPr>
                <w:rFonts w:eastAsia="Calibri" w:cs="Arial"/>
                <w:b/>
                <w:bCs/>
                <w:sz w:val="22"/>
                <w:szCs w:val="22"/>
              </w:rPr>
              <w:t>,</w:t>
            </w:r>
            <w:r w:rsidR="00CD1D53">
              <w:rPr>
                <w:rFonts w:eastAsia="Calibri" w:cs="Arial"/>
                <w:b/>
                <w:bCs/>
                <w:sz w:val="22"/>
                <w:szCs w:val="22"/>
              </w:rPr>
              <w:t xml:space="preserve"> Policy</w:t>
            </w:r>
            <w:r w:rsidRPr="00DD29B6">
              <w:rPr>
                <w:rFonts w:eastAsia="Calibri" w:cs="Arial"/>
                <w:b/>
                <w:bCs/>
                <w:sz w:val="22"/>
                <w:szCs w:val="22"/>
              </w:rPr>
              <w:t xml:space="preserve"> </w:t>
            </w:r>
            <w:r w:rsidR="004F6502" w:rsidRPr="00DD29B6">
              <w:rPr>
                <w:rFonts w:eastAsia="Calibri" w:cs="Arial"/>
                <w:b/>
                <w:bCs/>
                <w:sz w:val="22"/>
                <w:szCs w:val="22"/>
              </w:rPr>
              <w:t>S</w:t>
            </w:r>
            <w:r w:rsidR="004F6502">
              <w:rPr>
                <w:rFonts w:eastAsia="Calibri" w:cs="Arial"/>
                <w:b/>
                <w:bCs/>
                <w:sz w:val="22"/>
                <w:szCs w:val="22"/>
              </w:rPr>
              <w:t xml:space="preserve"> 1</w:t>
            </w:r>
            <w:r w:rsidR="00E81957">
              <w:rPr>
                <w:rFonts w:eastAsia="Calibri" w:cs="Arial"/>
                <w:b/>
                <w:bCs/>
                <w:sz w:val="22"/>
                <w:szCs w:val="22"/>
              </w:rPr>
              <w:t>-</w:t>
            </w:r>
            <w:r w:rsidR="004F6502">
              <w:rPr>
                <w:rFonts w:eastAsia="Calibri" w:cs="Arial"/>
                <w:b/>
                <w:bCs/>
                <w:sz w:val="22"/>
                <w:szCs w:val="22"/>
              </w:rPr>
              <w:t xml:space="preserve">1, </w:t>
            </w:r>
            <w:r w:rsidRPr="00CD1D53">
              <w:rPr>
                <w:rFonts w:eastAsia="Calibri" w:cs="Arial"/>
                <w:i/>
                <w:iCs/>
                <w:sz w:val="22"/>
                <w:szCs w:val="22"/>
              </w:rPr>
              <w:t>Emergency Readiness.</w:t>
            </w:r>
            <w:r w:rsidRPr="000A250B">
              <w:rPr>
                <w:rFonts w:eastAsia="Calibri" w:cs="Arial"/>
                <w:b/>
                <w:bCs/>
                <w:sz w:val="22"/>
                <w:szCs w:val="22"/>
              </w:rPr>
              <w:t xml:space="preserve"> </w:t>
            </w:r>
          </w:p>
          <w:p w14:paraId="2131CB5F" w14:textId="25F6E179" w:rsidR="000A250B" w:rsidRDefault="000A250B" w:rsidP="000A250B">
            <w:pPr>
              <w:spacing w:after="0"/>
              <w:rPr>
                <w:rFonts w:eastAsia="Calibri" w:cs="Arial"/>
                <w:sz w:val="22"/>
                <w:szCs w:val="22"/>
              </w:rPr>
            </w:pPr>
            <w:r w:rsidRPr="000A250B">
              <w:rPr>
                <w:rFonts w:eastAsia="Calibri" w:cs="Arial"/>
                <w:b/>
                <w:bCs/>
                <w:sz w:val="22"/>
                <w:szCs w:val="22"/>
              </w:rPr>
              <w:t xml:space="preserve">SE, p. </w:t>
            </w:r>
            <w:r w:rsidR="00E81957">
              <w:rPr>
                <w:rFonts w:eastAsia="Calibri" w:cs="Arial"/>
                <w:b/>
                <w:bCs/>
                <w:sz w:val="22"/>
                <w:szCs w:val="22"/>
              </w:rPr>
              <w:t>S-6</w:t>
            </w:r>
            <w:r w:rsidR="00CD1D53">
              <w:rPr>
                <w:rFonts w:eastAsia="Calibri" w:cs="Arial"/>
                <w:b/>
                <w:bCs/>
                <w:sz w:val="22"/>
                <w:szCs w:val="22"/>
              </w:rPr>
              <w:t>,</w:t>
            </w:r>
            <w:r w:rsidR="00CD1D53" w:rsidRPr="000A250B">
              <w:rPr>
                <w:rFonts w:eastAsia="Calibri" w:cs="Arial"/>
                <w:b/>
                <w:bCs/>
                <w:sz w:val="22"/>
                <w:szCs w:val="22"/>
              </w:rPr>
              <w:t xml:space="preserve"> </w:t>
            </w:r>
            <w:r w:rsidR="00CD1D53">
              <w:rPr>
                <w:rFonts w:eastAsia="Calibri" w:cs="Arial"/>
                <w:b/>
                <w:bCs/>
                <w:sz w:val="22"/>
                <w:szCs w:val="22"/>
              </w:rPr>
              <w:t xml:space="preserve">Policy </w:t>
            </w:r>
            <w:r w:rsidR="00CD1D53" w:rsidRPr="000A250B">
              <w:rPr>
                <w:rFonts w:eastAsia="Calibri" w:cs="Arial"/>
                <w:b/>
                <w:bCs/>
                <w:sz w:val="22"/>
                <w:szCs w:val="22"/>
              </w:rPr>
              <w:t>S 1</w:t>
            </w:r>
            <w:r w:rsidR="00E81957">
              <w:rPr>
                <w:rFonts w:eastAsia="Calibri" w:cs="Arial"/>
                <w:b/>
                <w:bCs/>
                <w:sz w:val="22"/>
                <w:szCs w:val="22"/>
              </w:rPr>
              <w:t>-</w:t>
            </w:r>
            <w:r w:rsidR="00CD1D53" w:rsidRPr="000A250B">
              <w:rPr>
                <w:rFonts w:eastAsia="Calibri" w:cs="Arial"/>
                <w:b/>
                <w:bCs/>
                <w:sz w:val="22"/>
                <w:szCs w:val="22"/>
              </w:rPr>
              <w:t>8</w:t>
            </w:r>
            <w:r w:rsidR="00CD1D53">
              <w:rPr>
                <w:rFonts w:eastAsia="Calibri" w:cs="Arial"/>
                <w:b/>
                <w:bCs/>
                <w:sz w:val="22"/>
                <w:szCs w:val="22"/>
              </w:rPr>
              <w:t>,</w:t>
            </w:r>
            <w:r w:rsidRPr="000A250B">
              <w:rPr>
                <w:rFonts w:eastAsia="Calibri" w:cs="Arial"/>
                <w:b/>
                <w:bCs/>
                <w:sz w:val="22"/>
                <w:szCs w:val="22"/>
              </w:rPr>
              <w:t xml:space="preserve"> </w:t>
            </w:r>
            <w:r w:rsidRPr="00CD1D53">
              <w:rPr>
                <w:rFonts w:eastAsia="Calibri" w:cs="Arial"/>
                <w:i/>
                <w:iCs/>
                <w:sz w:val="22"/>
                <w:szCs w:val="22"/>
              </w:rPr>
              <w:t>Response Times.</w:t>
            </w:r>
            <w:r w:rsidRPr="000A250B">
              <w:rPr>
                <w:rFonts w:eastAsia="Calibri" w:cs="Arial"/>
                <w:sz w:val="22"/>
                <w:szCs w:val="22"/>
              </w:rPr>
              <w:t xml:space="preserve"> </w:t>
            </w:r>
          </w:p>
          <w:p w14:paraId="6EF0A1E5" w14:textId="752D1ABA" w:rsidR="000A250B" w:rsidRDefault="000A250B" w:rsidP="000A250B">
            <w:pPr>
              <w:spacing w:after="0"/>
              <w:rPr>
                <w:rFonts w:eastAsia="Calibri" w:cs="Arial"/>
                <w:i/>
                <w:iCs/>
                <w:sz w:val="22"/>
                <w:szCs w:val="22"/>
              </w:rPr>
            </w:pPr>
            <w:r w:rsidRPr="000A250B">
              <w:rPr>
                <w:rFonts w:eastAsia="Calibri" w:cs="Arial"/>
                <w:b/>
                <w:bCs/>
                <w:sz w:val="22"/>
                <w:szCs w:val="22"/>
              </w:rPr>
              <w:t xml:space="preserve">SE, p. </w:t>
            </w:r>
            <w:r w:rsidR="00E81957">
              <w:rPr>
                <w:rFonts w:eastAsia="Calibri" w:cs="Arial"/>
                <w:b/>
                <w:bCs/>
                <w:sz w:val="22"/>
                <w:szCs w:val="22"/>
              </w:rPr>
              <w:t>S-8</w:t>
            </w:r>
            <w:r w:rsidR="00CD1D53">
              <w:rPr>
                <w:rFonts w:eastAsia="Calibri" w:cs="Arial"/>
                <w:b/>
                <w:bCs/>
                <w:sz w:val="22"/>
                <w:szCs w:val="22"/>
              </w:rPr>
              <w:t>,</w:t>
            </w:r>
            <w:r w:rsidR="00CD1D53" w:rsidRPr="000A250B">
              <w:rPr>
                <w:rFonts w:eastAsia="Calibri" w:cs="Arial"/>
                <w:b/>
                <w:bCs/>
                <w:sz w:val="22"/>
                <w:szCs w:val="22"/>
              </w:rPr>
              <w:t xml:space="preserve"> </w:t>
            </w:r>
            <w:r w:rsidR="00EA53D2">
              <w:rPr>
                <w:rFonts w:eastAsia="Calibri" w:cs="Arial"/>
                <w:b/>
                <w:bCs/>
                <w:sz w:val="22"/>
                <w:szCs w:val="22"/>
              </w:rPr>
              <w:t>Action</w:t>
            </w:r>
            <w:r w:rsidR="00CD1D53" w:rsidRPr="000A250B">
              <w:rPr>
                <w:rFonts w:eastAsia="Calibri" w:cs="Arial"/>
                <w:b/>
                <w:bCs/>
                <w:sz w:val="22"/>
                <w:szCs w:val="22"/>
              </w:rPr>
              <w:t xml:space="preserve"> 1</w:t>
            </w:r>
            <w:r w:rsidR="00E81957">
              <w:rPr>
                <w:rFonts w:eastAsia="Calibri" w:cs="Arial"/>
                <w:b/>
                <w:bCs/>
                <w:sz w:val="22"/>
                <w:szCs w:val="22"/>
              </w:rPr>
              <w:t>-</w:t>
            </w:r>
            <w:r w:rsidR="00CD1D53">
              <w:rPr>
                <w:rFonts w:eastAsia="Calibri" w:cs="Arial"/>
                <w:b/>
                <w:bCs/>
                <w:sz w:val="22"/>
                <w:szCs w:val="22"/>
              </w:rPr>
              <w:t>2</w:t>
            </w:r>
            <w:r w:rsidR="00E81957">
              <w:rPr>
                <w:rFonts w:eastAsia="Calibri" w:cs="Arial"/>
                <w:b/>
                <w:bCs/>
                <w:sz w:val="22"/>
                <w:szCs w:val="22"/>
              </w:rPr>
              <w:t>7</w:t>
            </w:r>
            <w:r w:rsidR="008128AC">
              <w:rPr>
                <w:rFonts w:eastAsia="Calibri" w:cs="Arial"/>
                <w:b/>
                <w:bCs/>
                <w:sz w:val="22"/>
                <w:szCs w:val="22"/>
              </w:rPr>
              <w:t>,</w:t>
            </w:r>
            <w:r>
              <w:rPr>
                <w:rFonts w:eastAsia="Calibri" w:cs="Arial"/>
                <w:sz w:val="22"/>
                <w:szCs w:val="22"/>
              </w:rPr>
              <w:t xml:space="preserve"> </w:t>
            </w:r>
            <w:r w:rsidRPr="00405A48">
              <w:rPr>
                <w:rFonts w:eastAsia="Calibri" w:cs="Arial"/>
                <w:i/>
                <w:iCs/>
                <w:sz w:val="22"/>
                <w:szCs w:val="22"/>
              </w:rPr>
              <w:t xml:space="preserve">Response Time Study. </w:t>
            </w:r>
          </w:p>
          <w:p w14:paraId="637F506F" w14:textId="7379E200" w:rsidR="00B37B39" w:rsidRPr="00B37B39" w:rsidRDefault="00B37B39" w:rsidP="000A250B">
            <w:pPr>
              <w:spacing w:after="0"/>
              <w:rPr>
                <w:rFonts w:eastAsia="Calibri" w:cs="Arial"/>
                <w:i/>
                <w:iCs/>
                <w:sz w:val="22"/>
                <w:szCs w:val="22"/>
              </w:rPr>
            </w:pPr>
            <w:r>
              <w:rPr>
                <w:rFonts w:eastAsia="Calibri" w:cs="Arial"/>
                <w:b/>
                <w:bCs/>
                <w:sz w:val="22"/>
                <w:szCs w:val="22"/>
              </w:rPr>
              <w:t xml:space="preserve">SE, p. </w:t>
            </w:r>
            <w:r w:rsidR="00E81957">
              <w:rPr>
                <w:rFonts w:eastAsia="Calibri" w:cs="Arial"/>
                <w:b/>
                <w:bCs/>
                <w:sz w:val="22"/>
                <w:szCs w:val="22"/>
              </w:rPr>
              <w:t>S-9</w:t>
            </w:r>
            <w:r>
              <w:rPr>
                <w:rFonts w:eastAsia="Calibri" w:cs="Arial"/>
                <w:b/>
                <w:bCs/>
                <w:sz w:val="22"/>
                <w:szCs w:val="22"/>
              </w:rPr>
              <w:t>, Action 1</w:t>
            </w:r>
            <w:r w:rsidR="00E81957">
              <w:rPr>
                <w:rFonts w:eastAsia="Calibri" w:cs="Arial"/>
                <w:b/>
                <w:bCs/>
                <w:sz w:val="22"/>
                <w:szCs w:val="22"/>
              </w:rPr>
              <w:t>-</w:t>
            </w:r>
            <w:r>
              <w:rPr>
                <w:rFonts w:eastAsia="Calibri" w:cs="Arial"/>
                <w:b/>
                <w:bCs/>
                <w:sz w:val="22"/>
                <w:szCs w:val="22"/>
              </w:rPr>
              <w:t xml:space="preserve">28, </w:t>
            </w:r>
            <w:r>
              <w:rPr>
                <w:rFonts w:eastAsia="Calibri" w:cs="Arial"/>
                <w:i/>
                <w:iCs/>
                <w:sz w:val="22"/>
                <w:szCs w:val="22"/>
              </w:rPr>
              <w:t>Future Emergency Needs</w:t>
            </w:r>
          </w:p>
          <w:p w14:paraId="509E7A08" w14:textId="676B2529" w:rsidR="00017C25" w:rsidRPr="00405A48" w:rsidRDefault="004A4800" w:rsidP="00CE09D1">
            <w:pPr>
              <w:spacing w:after="0"/>
              <w:rPr>
                <w:rFonts w:eastAsia="Calibri" w:cs="Arial"/>
                <w:sz w:val="22"/>
                <w:szCs w:val="22"/>
              </w:rPr>
            </w:pPr>
            <w:r w:rsidRPr="004A4800">
              <w:rPr>
                <w:rFonts w:eastAsia="Calibri" w:cs="Arial"/>
                <w:b/>
                <w:bCs/>
                <w:sz w:val="22"/>
                <w:szCs w:val="22"/>
              </w:rPr>
              <w:t xml:space="preserve">SE, p. </w:t>
            </w:r>
            <w:r w:rsidR="00E81957">
              <w:rPr>
                <w:rFonts w:eastAsia="Calibri" w:cs="Arial"/>
                <w:b/>
                <w:bCs/>
                <w:sz w:val="22"/>
                <w:szCs w:val="22"/>
              </w:rPr>
              <w:t>S-31</w:t>
            </w:r>
            <w:r w:rsidR="00405A48">
              <w:rPr>
                <w:rFonts w:eastAsia="Calibri" w:cs="Arial"/>
                <w:b/>
                <w:bCs/>
                <w:sz w:val="22"/>
                <w:szCs w:val="22"/>
              </w:rPr>
              <w:t xml:space="preserve">, </w:t>
            </w:r>
            <w:r w:rsidR="00A3061B">
              <w:rPr>
                <w:rFonts w:eastAsia="Calibri" w:cs="Arial"/>
                <w:b/>
                <w:bCs/>
                <w:sz w:val="22"/>
                <w:szCs w:val="22"/>
              </w:rPr>
              <w:t>Policy</w:t>
            </w:r>
            <w:r w:rsidR="00017C25">
              <w:rPr>
                <w:rFonts w:eastAsia="Calibri" w:cs="Arial"/>
                <w:b/>
                <w:bCs/>
                <w:sz w:val="22"/>
                <w:szCs w:val="22"/>
              </w:rPr>
              <w:t xml:space="preserve"> </w:t>
            </w:r>
            <w:r w:rsidR="00405A48" w:rsidRPr="004A4800">
              <w:rPr>
                <w:rFonts w:eastAsia="Calibri" w:cs="Arial"/>
                <w:b/>
                <w:bCs/>
                <w:sz w:val="22"/>
                <w:szCs w:val="22"/>
              </w:rPr>
              <w:t xml:space="preserve">S </w:t>
            </w:r>
            <w:r w:rsidR="00E81957">
              <w:rPr>
                <w:rFonts w:eastAsia="Calibri" w:cs="Arial"/>
                <w:b/>
                <w:bCs/>
                <w:sz w:val="22"/>
                <w:szCs w:val="22"/>
              </w:rPr>
              <w:t>4-</w:t>
            </w:r>
            <w:r w:rsidR="00405A48" w:rsidRPr="004A4800">
              <w:rPr>
                <w:rFonts w:eastAsia="Calibri" w:cs="Arial"/>
                <w:b/>
                <w:bCs/>
                <w:sz w:val="22"/>
                <w:szCs w:val="22"/>
              </w:rPr>
              <w:t>14</w:t>
            </w:r>
            <w:r w:rsidR="00405A48">
              <w:rPr>
                <w:rFonts w:eastAsia="Calibri" w:cs="Arial"/>
                <w:b/>
                <w:bCs/>
                <w:sz w:val="22"/>
                <w:szCs w:val="22"/>
              </w:rPr>
              <w:t>,</w:t>
            </w:r>
            <w:r>
              <w:rPr>
                <w:rFonts w:eastAsia="Calibri" w:cs="Arial"/>
                <w:sz w:val="22"/>
                <w:szCs w:val="22"/>
              </w:rPr>
              <w:t xml:space="preserve"> </w:t>
            </w:r>
            <w:r w:rsidRPr="00405A48">
              <w:rPr>
                <w:rFonts w:eastAsia="Calibri" w:cs="Arial"/>
                <w:i/>
                <w:iCs/>
                <w:sz w:val="22"/>
                <w:szCs w:val="22"/>
              </w:rPr>
              <w:t>Emergency Services.</w:t>
            </w:r>
            <w:r w:rsidRPr="004A4800">
              <w:rPr>
                <w:rFonts w:eastAsia="Calibri" w:cs="Arial"/>
                <w:sz w:val="22"/>
                <w:szCs w:val="22"/>
              </w:rPr>
              <w:t xml:space="preserve"> </w:t>
            </w:r>
          </w:p>
        </w:tc>
      </w:tr>
      <w:tr w:rsidR="00742FF3" w14:paraId="44BD78EA" w14:textId="77777777" w:rsidTr="00971CE6">
        <w:tc>
          <w:tcPr>
            <w:tcW w:w="4796" w:type="dxa"/>
            <w:vAlign w:val="center"/>
          </w:tcPr>
          <w:p w14:paraId="55D98A96" w14:textId="36EC523E" w:rsidR="00742FF3" w:rsidRDefault="00742FF3" w:rsidP="00971CE6">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60D24362" w:rsidR="000A250B" w:rsidRPr="00B5747B" w:rsidRDefault="0010510E" w:rsidP="00742FF3">
            <w:pPr>
              <w:spacing w:after="0"/>
              <w:rPr>
                <w:rFonts w:eastAsia="Calibri" w:cs="Arial"/>
                <w:iCs/>
                <w:sz w:val="22"/>
                <w:szCs w:val="22"/>
              </w:rPr>
            </w:pPr>
            <w:r w:rsidRPr="00B5747B">
              <w:rPr>
                <w:rFonts w:eastAsia="Calibri" w:cs="Arial"/>
                <w:iCs/>
                <w:sz w:val="22"/>
                <w:szCs w:val="22"/>
              </w:rPr>
              <w:t>Yes</w:t>
            </w:r>
          </w:p>
        </w:tc>
        <w:tc>
          <w:tcPr>
            <w:tcW w:w="4797" w:type="dxa"/>
          </w:tcPr>
          <w:p w14:paraId="29800827" w14:textId="1BE6AABA" w:rsidR="00E124AC" w:rsidRDefault="00530CEB" w:rsidP="00742FF3">
            <w:pPr>
              <w:spacing w:after="0"/>
              <w:rPr>
                <w:rFonts w:eastAsia="Calibri" w:cs="Arial"/>
                <w:iCs/>
                <w:sz w:val="22"/>
                <w:szCs w:val="22"/>
              </w:rPr>
            </w:pPr>
            <w:r w:rsidRPr="00530CEB">
              <w:rPr>
                <w:rFonts w:eastAsia="Calibri" w:cs="Arial"/>
                <w:b/>
                <w:bCs/>
                <w:iCs/>
                <w:sz w:val="22"/>
                <w:szCs w:val="22"/>
              </w:rPr>
              <w:t xml:space="preserve">SE, p. </w:t>
            </w:r>
            <w:r w:rsidR="00E81957">
              <w:rPr>
                <w:rFonts w:eastAsia="Calibri" w:cs="Arial"/>
                <w:b/>
                <w:bCs/>
                <w:iCs/>
                <w:sz w:val="22"/>
                <w:szCs w:val="22"/>
              </w:rPr>
              <w:t>S-7</w:t>
            </w:r>
            <w:r w:rsidR="00FB00CF">
              <w:rPr>
                <w:rFonts w:eastAsia="Calibri" w:cs="Arial"/>
                <w:b/>
                <w:bCs/>
                <w:iCs/>
                <w:sz w:val="22"/>
                <w:szCs w:val="22"/>
              </w:rPr>
              <w:t>,</w:t>
            </w:r>
            <w:r w:rsidR="00FB00CF" w:rsidRPr="00530CEB">
              <w:rPr>
                <w:rFonts w:eastAsia="Calibri" w:cs="Arial"/>
                <w:b/>
                <w:bCs/>
                <w:iCs/>
                <w:sz w:val="22"/>
                <w:szCs w:val="22"/>
              </w:rPr>
              <w:t xml:space="preserve"> </w:t>
            </w:r>
            <w:r w:rsidR="00E124AC">
              <w:rPr>
                <w:rFonts w:eastAsia="Calibri" w:cs="Arial"/>
                <w:b/>
                <w:bCs/>
                <w:iCs/>
                <w:sz w:val="22"/>
                <w:szCs w:val="22"/>
              </w:rPr>
              <w:t xml:space="preserve">Policy </w:t>
            </w:r>
            <w:r w:rsidR="00FB00CF" w:rsidRPr="00530CEB">
              <w:rPr>
                <w:rFonts w:eastAsia="Calibri" w:cs="Arial"/>
                <w:b/>
                <w:bCs/>
                <w:iCs/>
                <w:sz w:val="22"/>
                <w:szCs w:val="22"/>
              </w:rPr>
              <w:t>S 1</w:t>
            </w:r>
            <w:r w:rsidR="00E81957">
              <w:rPr>
                <w:rFonts w:eastAsia="Calibri" w:cs="Arial"/>
                <w:b/>
                <w:bCs/>
                <w:iCs/>
                <w:sz w:val="22"/>
                <w:szCs w:val="22"/>
              </w:rPr>
              <w:t>-</w:t>
            </w:r>
            <w:r w:rsidR="00FB00CF" w:rsidRPr="00530CEB">
              <w:rPr>
                <w:rFonts w:eastAsia="Calibri" w:cs="Arial"/>
                <w:b/>
                <w:bCs/>
                <w:iCs/>
                <w:sz w:val="22"/>
                <w:szCs w:val="22"/>
              </w:rPr>
              <w:t>13</w:t>
            </w:r>
            <w:r w:rsidR="00E124AC">
              <w:rPr>
                <w:rFonts w:eastAsia="Calibri" w:cs="Arial"/>
                <w:b/>
                <w:bCs/>
                <w:iCs/>
                <w:sz w:val="22"/>
                <w:szCs w:val="22"/>
              </w:rPr>
              <w:t>,</w:t>
            </w:r>
            <w:r>
              <w:rPr>
                <w:rFonts w:eastAsia="Calibri" w:cs="Arial"/>
                <w:iCs/>
                <w:sz w:val="22"/>
                <w:szCs w:val="22"/>
              </w:rPr>
              <w:t xml:space="preserve"> </w:t>
            </w:r>
            <w:r w:rsidRPr="00E124AC">
              <w:rPr>
                <w:rFonts w:eastAsia="Calibri" w:cs="Arial"/>
                <w:i/>
                <w:sz w:val="22"/>
                <w:szCs w:val="22"/>
              </w:rPr>
              <w:t>Emergency Training.</w:t>
            </w:r>
            <w:r w:rsidRPr="00530CEB">
              <w:rPr>
                <w:rFonts w:eastAsia="Calibri" w:cs="Arial"/>
                <w:iCs/>
                <w:sz w:val="22"/>
                <w:szCs w:val="22"/>
              </w:rPr>
              <w:t xml:space="preserve"> </w:t>
            </w:r>
          </w:p>
          <w:p w14:paraId="6522295E" w14:textId="736CDCAC" w:rsidR="003D561D" w:rsidRPr="00646B97" w:rsidRDefault="003D561D" w:rsidP="00742FF3">
            <w:pPr>
              <w:spacing w:after="0"/>
              <w:rPr>
                <w:rFonts w:eastAsia="Calibri" w:cs="Arial"/>
                <w:b/>
                <w:bCs/>
                <w:iCs/>
                <w:sz w:val="22"/>
                <w:szCs w:val="22"/>
              </w:rPr>
            </w:pPr>
            <w:r w:rsidRPr="00646B97">
              <w:rPr>
                <w:rFonts w:eastAsia="Calibri" w:cs="Arial"/>
                <w:b/>
                <w:bCs/>
                <w:iCs/>
                <w:sz w:val="22"/>
                <w:szCs w:val="22"/>
              </w:rPr>
              <w:t xml:space="preserve">SE, p. </w:t>
            </w:r>
            <w:r w:rsidR="00E81957">
              <w:rPr>
                <w:rFonts w:eastAsia="Calibri" w:cs="Arial"/>
                <w:b/>
                <w:bCs/>
                <w:iCs/>
                <w:sz w:val="22"/>
                <w:szCs w:val="22"/>
              </w:rPr>
              <w:t>S-7</w:t>
            </w:r>
            <w:r w:rsidRPr="00646B97">
              <w:rPr>
                <w:rFonts w:eastAsia="Calibri" w:cs="Arial"/>
                <w:b/>
                <w:bCs/>
                <w:iCs/>
                <w:sz w:val="22"/>
                <w:szCs w:val="22"/>
              </w:rPr>
              <w:t>, Policy S 1</w:t>
            </w:r>
            <w:r w:rsidR="00E81957">
              <w:rPr>
                <w:rFonts w:eastAsia="Calibri" w:cs="Arial"/>
                <w:b/>
                <w:bCs/>
                <w:iCs/>
                <w:sz w:val="22"/>
                <w:szCs w:val="22"/>
              </w:rPr>
              <w:t>-</w:t>
            </w:r>
            <w:r w:rsidRPr="00646B97">
              <w:rPr>
                <w:rFonts w:eastAsia="Calibri" w:cs="Arial"/>
                <w:b/>
                <w:bCs/>
                <w:iCs/>
                <w:sz w:val="22"/>
                <w:szCs w:val="22"/>
              </w:rPr>
              <w:t>14</w:t>
            </w:r>
          </w:p>
          <w:p w14:paraId="0C99C560" w14:textId="1A6948D7" w:rsidR="003D561D" w:rsidRPr="00646B97" w:rsidRDefault="003D561D" w:rsidP="00742FF3">
            <w:pPr>
              <w:spacing w:after="0"/>
              <w:rPr>
                <w:rFonts w:eastAsia="Calibri" w:cs="Arial"/>
                <w:b/>
                <w:bCs/>
                <w:iCs/>
                <w:sz w:val="22"/>
                <w:szCs w:val="22"/>
              </w:rPr>
            </w:pPr>
            <w:r w:rsidRPr="00646B97">
              <w:rPr>
                <w:rFonts w:eastAsia="Calibri" w:cs="Arial"/>
                <w:b/>
                <w:bCs/>
                <w:iCs/>
                <w:sz w:val="22"/>
                <w:szCs w:val="22"/>
              </w:rPr>
              <w:t xml:space="preserve">SE, p. </w:t>
            </w:r>
            <w:r w:rsidR="00E81957">
              <w:rPr>
                <w:rFonts w:eastAsia="Calibri" w:cs="Arial"/>
                <w:b/>
                <w:bCs/>
                <w:iCs/>
                <w:sz w:val="22"/>
                <w:szCs w:val="22"/>
              </w:rPr>
              <w:t>S-7</w:t>
            </w:r>
            <w:r w:rsidRPr="00646B97">
              <w:rPr>
                <w:rFonts w:eastAsia="Calibri" w:cs="Arial"/>
                <w:b/>
                <w:bCs/>
                <w:iCs/>
                <w:sz w:val="22"/>
                <w:szCs w:val="22"/>
              </w:rPr>
              <w:t>, Policy S 1</w:t>
            </w:r>
            <w:r w:rsidR="00E81957">
              <w:rPr>
                <w:rFonts w:eastAsia="Calibri" w:cs="Arial"/>
                <w:b/>
                <w:bCs/>
                <w:iCs/>
                <w:sz w:val="22"/>
                <w:szCs w:val="22"/>
              </w:rPr>
              <w:t>-</w:t>
            </w:r>
            <w:r w:rsidRPr="00646B97">
              <w:rPr>
                <w:rFonts w:eastAsia="Calibri" w:cs="Arial"/>
                <w:b/>
                <w:bCs/>
                <w:iCs/>
                <w:sz w:val="22"/>
                <w:szCs w:val="22"/>
              </w:rPr>
              <w:t>15</w:t>
            </w:r>
          </w:p>
          <w:p w14:paraId="2F49FEB7" w14:textId="37424206" w:rsidR="00EF0209" w:rsidRPr="001A10D4" w:rsidRDefault="00EF0209" w:rsidP="00742FF3">
            <w:pPr>
              <w:spacing w:after="0"/>
              <w:rPr>
                <w:rFonts w:eastAsia="Calibri" w:cs="Arial"/>
                <w:iCs/>
                <w:sz w:val="22"/>
                <w:szCs w:val="22"/>
              </w:rPr>
            </w:pPr>
            <w:r w:rsidRPr="00646B97">
              <w:rPr>
                <w:rFonts w:eastAsia="Calibri" w:cs="Arial"/>
                <w:b/>
                <w:bCs/>
                <w:iCs/>
                <w:sz w:val="22"/>
                <w:szCs w:val="22"/>
              </w:rPr>
              <w:t xml:space="preserve">SE, p. </w:t>
            </w:r>
            <w:r w:rsidR="00E81957">
              <w:rPr>
                <w:rFonts w:eastAsia="Calibri" w:cs="Arial"/>
                <w:b/>
                <w:bCs/>
                <w:iCs/>
                <w:sz w:val="22"/>
                <w:szCs w:val="22"/>
              </w:rPr>
              <w:t>S-8</w:t>
            </w:r>
            <w:r w:rsidRPr="00646B97">
              <w:rPr>
                <w:rFonts w:eastAsia="Calibri" w:cs="Arial"/>
                <w:b/>
                <w:bCs/>
                <w:iCs/>
                <w:sz w:val="22"/>
                <w:szCs w:val="22"/>
              </w:rPr>
              <w:t xml:space="preserve">, Action </w:t>
            </w:r>
            <w:r w:rsidR="006A26FF" w:rsidRPr="00646B97">
              <w:rPr>
                <w:rFonts w:eastAsia="Calibri" w:cs="Arial"/>
                <w:b/>
                <w:bCs/>
                <w:iCs/>
                <w:sz w:val="22"/>
                <w:szCs w:val="22"/>
              </w:rPr>
              <w:t>S 1</w:t>
            </w:r>
            <w:r w:rsidR="00E81957">
              <w:rPr>
                <w:rFonts w:eastAsia="Calibri" w:cs="Arial"/>
                <w:b/>
                <w:bCs/>
                <w:iCs/>
                <w:sz w:val="22"/>
                <w:szCs w:val="22"/>
              </w:rPr>
              <w:t>-</w:t>
            </w:r>
            <w:r w:rsidR="006A26FF" w:rsidRPr="00646B97">
              <w:rPr>
                <w:rFonts w:eastAsia="Calibri" w:cs="Arial"/>
                <w:b/>
                <w:bCs/>
                <w:iCs/>
                <w:sz w:val="22"/>
                <w:szCs w:val="22"/>
              </w:rPr>
              <w:t>18</w:t>
            </w:r>
          </w:p>
        </w:tc>
      </w:tr>
      <w:tr w:rsidR="00742FF3" w14:paraId="310EF726" w14:textId="77777777" w:rsidTr="00971CE6">
        <w:tc>
          <w:tcPr>
            <w:tcW w:w="4796" w:type="dxa"/>
            <w:vAlign w:val="center"/>
          </w:tcPr>
          <w:p w14:paraId="33D478F5" w14:textId="231BE1B4" w:rsidR="00742FF3" w:rsidRDefault="00742FF3" w:rsidP="00971CE6">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363E158F" w:rsidR="00372840" w:rsidRPr="00B5747B" w:rsidRDefault="00530CEB" w:rsidP="00742FF3">
            <w:pPr>
              <w:spacing w:after="0"/>
              <w:rPr>
                <w:rFonts w:eastAsia="Calibri" w:cs="Arial"/>
                <w:iCs/>
                <w:sz w:val="22"/>
                <w:szCs w:val="22"/>
              </w:rPr>
            </w:pPr>
            <w:r w:rsidRPr="00B5747B">
              <w:rPr>
                <w:rFonts w:eastAsia="Calibri" w:cs="Arial"/>
                <w:iCs/>
                <w:sz w:val="22"/>
                <w:szCs w:val="22"/>
              </w:rPr>
              <w:t>Yes</w:t>
            </w:r>
          </w:p>
        </w:tc>
        <w:tc>
          <w:tcPr>
            <w:tcW w:w="4797" w:type="dxa"/>
          </w:tcPr>
          <w:p w14:paraId="5FEF82FF" w14:textId="4FFB2646" w:rsidR="00530CEB" w:rsidRPr="00E37BA8" w:rsidRDefault="00530CEB" w:rsidP="00742FF3">
            <w:pPr>
              <w:spacing w:after="0"/>
              <w:rPr>
                <w:rFonts w:eastAsia="Calibri" w:cs="Arial"/>
                <w:iCs/>
                <w:sz w:val="22"/>
                <w:szCs w:val="22"/>
              </w:rPr>
            </w:pPr>
            <w:r w:rsidRPr="00530CEB">
              <w:rPr>
                <w:rFonts w:eastAsia="Calibri" w:cs="Arial"/>
                <w:b/>
                <w:bCs/>
                <w:sz w:val="22"/>
                <w:szCs w:val="22"/>
              </w:rPr>
              <w:t xml:space="preserve">SE, p. </w:t>
            </w:r>
            <w:r w:rsidR="00E81957">
              <w:rPr>
                <w:rFonts w:eastAsia="Calibri" w:cs="Arial"/>
                <w:b/>
                <w:bCs/>
                <w:sz w:val="22"/>
                <w:szCs w:val="22"/>
              </w:rPr>
              <w:t>S-7</w:t>
            </w:r>
            <w:r w:rsidR="00315011">
              <w:rPr>
                <w:rFonts w:eastAsia="Calibri" w:cs="Arial"/>
                <w:b/>
                <w:bCs/>
                <w:sz w:val="22"/>
                <w:szCs w:val="22"/>
              </w:rPr>
              <w:t>,</w:t>
            </w:r>
            <w:r w:rsidR="00315011" w:rsidRPr="00530CEB">
              <w:rPr>
                <w:rFonts w:eastAsia="Calibri" w:cs="Arial"/>
                <w:b/>
                <w:bCs/>
                <w:sz w:val="22"/>
                <w:szCs w:val="22"/>
              </w:rPr>
              <w:t xml:space="preserve"> </w:t>
            </w:r>
            <w:r w:rsidR="00315011">
              <w:rPr>
                <w:rFonts w:eastAsia="Calibri" w:cs="Arial"/>
                <w:b/>
                <w:bCs/>
                <w:sz w:val="22"/>
                <w:szCs w:val="22"/>
              </w:rPr>
              <w:t xml:space="preserve">Policy </w:t>
            </w:r>
            <w:r w:rsidR="00315011" w:rsidRPr="00530CEB">
              <w:rPr>
                <w:rFonts w:eastAsia="Calibri" w:cs="Arial"/>
                <w:b/>
                <w:bCs/>
                <w:sz w:val="22"/>
                <w:szCs w:val="22"/>
              </w:rPr>
              <w:t>S 1</w:t>
            </w:r>
            <w:r w:rsidR="00315011">
              <w:rPr>
                <w:rFonts w:eastAsia="Calibri" w:cs="Arial"/>
                <w:b/>
                <w:bCs/>
                <w:sz w:val="22"/>
                <w:szCs w:val="22"/>
              </w:rPr>
              <w:t>.</w:t>
            </w:r>
            <w:r w:rsidR="00315011" w:rsidRPr="00530CEB">
              <w:rPr>
                <w:rFonts w:eastAsia="Calibri" w:cs="Arial"/>
                <w:b/>
                <w:bCs/>
                <w:sz w:val="22"/>
                <w:szCs w:val="22"/>
              </w:rPr>
              <w:t>14</w:t>
            </w:r>
            <w:r w:rsidR="00315011">
              <w:rPr>
                <w:rFonts w:eastAsia="Calibri" w:cs="Arial"/>
                <w:b/>
                <w:bCs/>
                <w:sz w:val="22"/>
                <w:szCs w:val="22"/>
              </w:rPr>
              <w:t>,</w:t>
            </w:r>
            <w:r>
              <w:rPr>
                <w:rFonts w:eastAsia="Calibri" w:cs="Arial"/>
                <w:sz w:val="22"/>
                <w:szCs w:val="22"/>
              </w:rPr>
              <w:t xml:space="preserve"> </w:t>
            </w:r>
            <w:r w:rsidRPr="00E37BA8">
              <w:rPr>
                <w:rFonts w:eastAsia="Calibri" w:cs="Arial"/>
                <w:i/>
                <w:iCs/>
                <w:sz w:val="22"/>
                <w:szCs w:val="22"/>
              </w:rPr>
              <w:t>Multijurisdictional Cooperation.</w:t>
            </w:r>
            <w:r w:rsidRPr="00530CEB">
              <w:rPr>
                <w:rFonts w:eastAsia="Calibri" w:cs="Arial"/>
                <w:sz w:val="22"/>
                <w:szCs w:val="22"/>
              </w:rPr>
              <w:t xml:space="preserve"> </w:t>
            </w:r>
          </w:p>
          <w:p w14:paraId="6E2ED118" w14:textId="77777777" w:rsidR="00530CEB" w:rsidRDefault="00530CEB" w:rsidP="00E37BA8">
            <w:pPr>
              <w:spacing w:after="0"/>
              <w:rPr>
                <w:rFonts w:eastAsia="Calibri" w:cs="Arial"/>
                <w:sz w:val="22"/>
                <w:szCs w:val="22"/>
              </w:rPr>
            </w:pPr>
            <w:r w:rsidRPr="00530CEB">
              <w:rPr>
                <w:rFonts w:eastAsia="Calibri" w:cs="Arial"/>
                <w:b/>
                <w:bCs/>
                <w:sz w:val="22"/>
                <w:szCs w:val="22"/>
              </w:rPr>
              <w:t xml:space="preserve">SE, p. </w:t>
            </w:r>
            <w:r w:rsidR="00E81957">
              <w:rPr>
                <w:rFonts w:eastAsia="Calibri" w:cs="Arial"/>
                <w:b/>
                <w:bCs/>
                <w:sz w:val="22"/>
                <w:szCs w:val="22"/>
              </w:rPr>
              <w:t>S-7</w:t>
            </w:r>
            <w:r w:rsidR="00E37BA8">
              <w:rPr>
                <w:rFonts w:eastAsia="Calibri" w:cs="Arial"/>
                <w:b/>
                <w:bCs/>
                <w:sz w:val="22"/>
                <w:szCs w:val="22"/>
              </w:rPr>
              <w:t>, Policy</w:t>
            </w:r>
            <w:r w:rsidR="00E37BA8" w:rsidRPr="00530CEB">
              <w:rPr>
                <w:rFonts w:eastAsia="Calibri" w:cs="Arial"/>
                <w:b/>
                <w:bCs/>
                <w:sz w:val="22"/>
                <w:szCs w:val="22"/>
              </w:rPr>
              <w:t xml:space="preserve"> S 1</w:t>
            </w:r>
            <w:r w:rsidR="00E37BA8">
              <w:rPr>
                <w:rFonts w:eastAsia="Calibri" w:cs="Arial"/>
                <w:b/>
                <w:bCs/>
                <w:sz w:val="22"/>
                <w:szCs w:val="22"/>
              </w:rPr>
              <w:t>.</w:t>
            </w:r>
            <w:r w:rsidR="00E37BA8" w:rsidRPr="00530CEB">
              <w:rPr>
                <w:rFonts w:eastAsia="Calibri" w:cs="Arial"/>
                <w:b/>
                <w:bCs/>
                <w:sz w:val="22"/>
                <w:szCs w:val="22"/>
              </w:rPr>
              <w:t>15</w:t>
            </w:r>
            <w:r w:rsidR="00E37BA8">
              <w:rPr>
                <w:rFonts w:eastAsia="Calibri" w:cs="Arial"/>
                <w:b/>
                <w:bCs/>
                <w:sz w:val="22"/>
                <w:szCs w:val="22"/>
              </w:rPr>
              <w:t>,</w:t>
            </w:r>
            <w:r>
              <w:rPr>
                <w:rFonts w:eastAsia="Calibri" w:cs="Arial"/>
                <w:sz w:val="22"/>
                <w:szCs w:val="22"/>
              </w:rPr>
              <w:t xml:space="preserve"> </w:t>
            </w:r>
            <w:r w:rsidRPr="00E37BA8">
              <w:rPr>
                <w:rFonts w:eastAsia="Calibri" w:cs="Arial"/>
                <w:i/>
                <w:iCs/>
                <w:sz w:val="22"/>
                <w:szCs w:val="22"/>
              </w:rPr>
              <w:t>Emergency Preparedness.</w:t>
            </w:r>
            <w:r w:rsidRPr="00530CEB">
              <w:rPr>
                <w:rFonts w:eastAsia="Calibri" w:cs="Arial"/>
                <w:sz w:val="22"/>
                <w:szCs w:val="22"/>
              </w:rPr>
              <w:t xml:space="preserve"> </w:t>
            </w:r>
          </w:p>
          <w:p w14:paraId="6CE1E4AF" w14:textId="6DA074C4" w:rsidR="000538D2" w:rsidRPr="00372840" w:rsidRDefault="000538D2" w:rsidP="00E37BA8">
            <w:pPr>
              <w:spacing w:after="0"/>
              <w:rPr>
                <w:rFonts w:eastAsia="Calibri" w:cs="Arial"/>
                <w:sz w:val="22"/>
                <w:szCs w:val="22"/>
              </w:rPr>
            </w:pPr>
            <w:r w:rsidRPr="000A250B">
              <w:rPr>
                <w:rFonts w:eastAsia="Calibri" w:cs="Arial"/>
                <w:b/>
                <w:bCs/>
                <w:sz w:val="22"/>
                <w:szCs w:val="22"/>
              </w:rPr>
              <w:t xml:space="preserve">SE, p. </w:t>
            </w:r>
            <w:r>
              <w:rPr>
                <w:rFonts w:eastAsia="Calibri" w:cs="Arial"/>
                <w:b/>
                <w:bCs/>
                <w:sz w:val="22"/>
                <w:szCs w:val="22"/>
              </w:rPr>
              <w:t xml:space="preserve">S-8, Action </w:t>
            </w:r>
            <w:r w:rsidRPr="000A250B">
              <w:rPr>
                <w:rFonts w:eastAsia="Calibri" w:cs="Arial"/>
                <w:b/>
                <w:bCs/>
                <w:sz w:val="22"/>
                <w:szCs w:val="22"/>
              </w:rPr>
              <w:t>S 1</w:t>
            </w:r>
            <w:r>
              <w:rPr>
                <w:rFonts w:eastAsia="Calibri" w:cs="Arial"/>
                <w:b/>
                <w:bCs/>
                <w:sz w:val="22"/>
                <w:szCs w:val="22"/>
              </w:rPr>
              <w:t>.1</w:t>
            </w:r>
            <w:r w:rsidR="00AF0A86">
              <w:rPr>
                <w:rFonts w:eastAsia="Calibri" w:cs="Arial"/>
                <w:b/>
                <w:bCs/>
                <w:sz w:val="22"/>
                <w:szCs w:val="22"/>
              </w:rPr>
              <w:t>9</w:t>
            </w:r>
            <w:r>
              <w:rPr>
                <w:rFonts w:eastAsia="Calibri" w:cs="Arial"/>
                <w:b/>
                <w:bCs/>
                <w:sz w:val="22"/>
                <w:szCs w:val="22"/>
              </w:rPr>
              <w:t>,</w:t>
            </w:r>
            <w:r>
              <w:rPr>
                <w:rFonts w:eastAsia="Calibri" w:cs="Arial"/>
                <w:sz w:val="22"/>
                <w:szCs w:val="22"/>
              </w:rPr>
              <w:t xml:space="preserve"> </w:t>
            </w:r>
            <w:r w:rsidRPr="00E124AC">
              <w:rPr>
                <w:rFonts w:eastAsia="Calibri" w:cs="Arial"/>
                <w:i/>
                <w:iCs/>
                <w:sz w:val="22"/>
                <w:szCs w:val="22"/>
              </w:rPr>
              <w:t>Automatic and Mutual-Aid Agreements</w:t>
            </w:r>
            <w:r w:rsidRPr="00372840">
              <w:rPr>
                <w:rFonts w:eastAsia="Calibri" w:cs="Arial"/>
                <w:b/>
                <w:bCs/>
                <w:sz w:val="22"/>
                <w:szCs w:val="22"/>
              </w:rPr>
              <w:t>.</w:t>
            </w:r>
            <w:r>
              <w:rPr>
                <w:rFonts w:eastAsia="Calibri" w:cs="Arial"/>
                <w:sz w:val="22"/>
                <w:szCs w:val="22"/>
              </w:rPr>
              <w:t xml:space="preserve">. </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2" w:name="_Toc23168274"/>
      <w:r w:rsidRPr="00990DC3">
        <w:rPr>
          <w:rFonts w:eastAsia="Calibri"/>
        </w:rPr>
        <w:lastRenderedPageBreak/>
        <w:t>Sample Safety Element Recommendations</w:t>
      </w:r>
      <w:bookmarkEnd w:id="12"/>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3" w:name="_Toc23168275"/>
      <w:r>
        <w:t>A. Maps, Plans and Historical Information</w:t>
      </w:r>
      <w:bookmarkEnd w:id="13"/>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6BB6BBB1"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r w:rsidR="001823BD" w:rsidRPr="00742FF3">
        <w:rPr>
          <w:rFonts w:ascii="Arial Narrow" w:eastAsia="Calibri" w:hAnsi="Arial Narrow"/>
          <w:sz w:val="22"/>
          <w:szCs w:val="22"/>
        </w:rPr>
        <w:t>plans or</w:t>
      </w:r>
      <w:r w:rsidRPr="00742FF3">
        <w:rPr>
          <w:rFonts w:ascii="Arial Narrow" w:eastAsia="Calibri" w:hAnsi="Arial Narrow"/>
          <w:sz w:val="22"/>
          <w:szCs w:val="22"/>
        </w:rPr>
        <w:t xml:space="preserve"> make plans to update fire plans to match the safety element</w:t>
      </w:r>
      <w:r w:rsidR="001823BD" w:rsidRPr="00742FF3">
        <w:rPr>
          <w:rFonts w:ascii="Arial Narrow" w:eastAsia="Calibri" w:hAnsi="Arial Narrow"/>
          <w:sz w:val="22"/>
          <w:szCs w:val="22"/>
        </w:rPr>
        <w:t xml:space="preserve">.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4" w:name="_Toc23168276"/>
      <w:r>
        <w:t>B. Land Use</w:t>
      </w:r>
      <w:bookmarkEnd w:id="14"/>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5" w:name="_Toc23168277"/>
      <w:r>
        <w:t>C. Fuel Modification</w:t>
      </w:r>
      <w:bookmarkEnd w:id="15"/>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6" w:name="_Toc23168278"/>
      <w:r>
        <w:lastRenderedPageBreak/>
        <w:t>D. Access</w:t>
      </w:r>
      <w:bookmarkEnd w:id="16"/>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7" w:name="_Toc23168279"/>
      <w:r>
        <w:t>E. Fire Protection</w:t>
      </w:r>
      <w:bookmarkEnd w:id="17"/>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8" w:name="_Toc23168280"/>
      <w:r w:rsidRPr="00990DC3">
        <w:rPr>
          <w:rFonts w:eastAsia="Calibri"/>
        </w:rPr>
        <w:lastRenderedPageBreak/>
        <w:t>Fire Hazard Planning in Other Elements of the General Plan</w:t>
      </w:r>
      <w:bookmarkEnd w:id="18"/>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9" w:name="_Toc23168281"/>
      <w:r w:rsidRPr="00742FF3">
        <w:t>Land Use Element</w:t>
      </w:r>
      <w:bookmarkEnd w:id="19"/>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20" w:name="_Toc23168282"/>
      <w:r w:rsidRPr="00742FF3">
        <w:t>Housing Element</w:t>
      </w:r>
      <w:bookmarkEnd w:id="20"/>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17568C"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r w:rsidR="001823BD">
        <w:rPr>
          <w:rFonts w:ascii="Arial Narrow" w:eastAsia="Calibri" w:hAnsi="Arial Narrow"/>
        </w:rPr>
        <w:t>.</w:t>
      </w:r>
      <w:r w:rsidRPr="00742FF3">
        <w:rPr>
          <w:rFonts w:ascii="Arial Narrow" w:eastAsia="Calibri" w:hAnsi="Arial Narrow"/>
        </w:rPr>
        <w:t>).</w:t>
      </w:r>
    </w:p>
    <w:p w14:paraId="0E5A56BA" w14:textId="77777777" w:rsidR="00742FF3" w:rsidRPr="00742FF3" w:rsidRDefault="00742FF3" w:rsidP="009D6C31">
      <w:pPr>
        <w:pStyle w:val="Heading2"/>
      </w:pPr>
      <w:bookmarkStart w:id="21" w:name="_Toc23168283"/>
      <w:r w:rsidRPr="00742FF3">
        <w:t>Open Space and Conservation Elements</w:t>
      </w:r>
      <w:bookmarkEnd w:id="21"/>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2" w:name="_Toc23168284"/>
      <w:r w:rsidRPr="00742FF3">
        <w:t>Circulation Element</w:t>
      </w:r>
      <w:bookmarkEnd w:id="22"/>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CD0A" w14:textId="77777777" w:rsidR="00961C12" w:rsidRDefault="00961C12">
      <w:r>
        <w:separator/>
      </w:r>
    </w:p>
    <w:p w14:paraId="3322A73D" w14:textId="77777777" w:rsidR="00961C12" w:rsidRDefault="00961C12"/>
    <w:p w14:paraId="5376A840" w14:textId="77777777" w:rsidR="00961C12" w:rsidRDefault="00961C12" w:rsidP="00B33DC4"/>
  </w:endnote>
  <w:endnote w:type="continuationSeparator" w:id="0">
    <w:p w14:paraId="41041AF8" w14:textId="77777777" w:rsidR="00961C12" w:rsidRDefault="00961C12">
      <w:r>
        <w:continuationSeparator/>
      </w:r>
    </w:p>
    <w:p w14:paraId="558B6692" w14:textId="77777777" w:rsidR="00961C12" w:rsidRDefault="00961C12"/>
    <w:p w14:paraId="5FEADE02" w14:textId="77777777" w:rsidR="00961C12" w:rsidRDefault="00961C12"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74B3" w14:textId="77777777" w:rsidR="00A25822" w:rsidRDefault="00A2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6E91CF2F" w:rsidR="00A25822" w:rsidRDefault="00B40A11">
    <w:pPr>
      <w:pStyle w:val="Footer"/>
    </w:pPr>
    <w:r>
      <w:tab/>
    </w:r>
    <w:r>
      <w:tab/>
    </w:r>
    <w:r>
      <w:tab/>
    </w:r>
    <w:r>
      <w:tab/>
    </w:r>
    <w:r>
      <w:tab/>
    </w:r>
    <w:r>
      <w:tab/>
    </w:r>
    <w:r>
      <w:tab/>
    </w:r>
    <w:r>
      <w:tab/>
    </w:r>
    <w:r>
      <w:tab/>
    </w:r>
    <w:r>
      <w:tab/>
    </w:r>
    <w:r>
      <w:tab/>
    </w:r>
    <w:r>
      <w:tab/>
    </w:r>
    <w:r w:rsidRPr="00B40A11">
      <w:t>RPC 2(b)(i)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3EA" w14:textId="77777777" w:rsidR="00A25822" w:rsidRDefault="00A25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1B8B" w14:textId="77777777" w:rsidR="00961C12" w:rsidRDefault="00961C12">
      <w:r>
        <w:separator/>
      </w:r>
    </w:p>
    <w:p w14:paraId="15CA6450" w14:textId="77777777" w:rsidR="00961C12" w:rsidRDefault="00961C12"/>
    <w:p w14:paraId="1077091D" w14:textId="77777777" w:rsidR="00961C12" w:rsidRDefault="00961C12" w:rsidP="00B33DC4"/>
  </w:footnote>
  <w:footnote w:type="continuationSeparator" w:id="0">
    <w:p w14:paraId="7D5E3A8D" w14:textId="77777777" w:rsidR="00961C12" w:rsidRDefault="00961C12">
      <w:r>
        <w:continuationSeparator/>
      </w:r>
    </w:p>
    <w:p w14:paraId="22F93EAB" w14:textId="77777777" w:rsidR="00961C12" w:rsidRDefault="00961C12"/>
    <w:p w14:paraId="4EE5DAF2" w14:textId="77777777" w:rsidR="00961C12" w:rsidRDefault="00961C12"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B37" w14:textId="77777777" w:rsidR="00A25822" w:rsidRDefault="00A2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0FA" w14:textId="77777777" w:rsidR="00A25822" w:rsidRDefault="00A25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6C37" w14:textId="77777777" w:rsidR="00A25822" w:rsidRDefault="00A2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074210">
    <w:abstractNumId w:val="0"/>
  </w:num>
  <w:num w:numId="2" w16cid:durableId="620766557">
    <w:abstractNumId w:val="15"/>
  </w:num>
  <w:num w:numId="3" w16cid:durableId="1286041337">
    <w:abstractNumId w:val="10"/>
  </w:num>
  <w:num w:numId="4" w16cid:durableId="395209407">
    <w:abstractNumId w:val="38"/>
  </w:num>
  <w:num w:numId="5" w16cid:durableId="26836306">
    <w:abstractNumId w:val="45"/>
  </w:num>
  <w:num w:numId="6" w16cid:durableId="381293480">
    <w:abstractNumId w:val="29"/>
  </w:num>
  <w:num w:numId="7" w16cid:durableId="440147891">
    <w:abstractNumId w:val="43"/>
  </w:num>
  <w:num w:numId="8" w16cid:durableId="267006143">
    <w:abstractNumId w:val="27"/>
  </w:num>
  <w:num w:numId="9" w16cid:durableId="598417301">
    <w:abstractNumId w:val="39"/>
  </w:num>
  <w:num w:numId="10" w16cid:durableId="1178227465">
    <w:abstractNumId w:val="9"/>
  </w:num>
  <w:num w:numId="11" w16cid:durableId="1377657909">
    <w:abstractNumId w:val="46"/>
  </w:num>
  <w:num w:numId="12" w16cid:durableId="1762096745">
    <w:abstractNumId w:val="7"/>
  </w:num>
  <w:num w:numId="13" w16cid:durableId="1217929965">
    <w:abstractNumId w:val="33"/>
  </w:num>
  <w:num w:numId="14" w16cid:durableId="2011566600">
    <w:abstractNumId w:val="18"/>
  </w:num>
  <w:num w:numId="15" w16cid:durableId="617374610">
    <w:abstractNumId w:val="22"/>
  </w:num>
  <w:num w:numId="16" w16cid:durableId="1696611341">
    <w:abstractNumId w:val="6"/>
  </w:num>
  <w:num w:numId="17" w16cid:durableId="958032918">
    <w:abstractNumId w:val="11"/>
  </w:num>
  <w:num w:numId="18" w16cid:durableId="194973758">
    <w:abstractNumId w:val="42"/>
  </w:num>
  <w:num w:numId="19" w16cid:durableId="1921450518">
    <w:abstractNumId w:val="47"/>
  </w:num>
  <w:num w:numId="20" w16cid:durableId="1258367045">
    <w:abstractNumId w:val="31"/>
  </w:num>
  <w:num w:numId="21" w16cid:durableId="2085107641">
    <w:abstractNumId w:val="35"/>
  </w:num>
  <w:num w:numId="22" w16cid:durableId="1990360692">
    <w:abstractNumId w:val="44"/>
  </w:num>
  <w:num w:numId="23" w16cid:durableId="1348407366">
    <w:abstractNumId w:val="12"/>
  </w:num>
  <w:num w:numId="24" w16cid:durableId="1090196571">
    <w:abstractNumId w:val="20"/>
  </w:num>
  <w:num w:numId="25" w16cid:durableId="5527399">
    <w:abstractNumId w:val="24"/>
  </w:num>
  <w:num w:numId="26" w16cid:durableId="2025278894">
    <w:abstractNumId w:val="40"/>
  </w:num>
  <w:num w:numId="27" w16cid:durableId="152575220">
    <w:abstractNumId w:val="1"/>
  </w:num>
  <w:num w:numId="28" w16cid:durableId="428545130">
    <w:abstractNumId w:val="23"/>
  </w:num>
  <w:num w:numId="29" w16cid:durableId="763309622">
    <w:abstractNumId w:val="19"/>
  </w:num>
  <w:num w:numId="30" w16cid:durableId="320012654">
    <w:abstractNumId w:val="8"/>
  </w:num>
  <w:num w:numId="31" w16cid:durableId="716201347">
    <w:abstractNumId w:val="14"/>
  </w:num>
  <w:num w:numId="32" w16cid:durableId="248930470">
    <w:abstractNumId w:val="32"/>
  </w:num>
  <w:num w:numId="33" w16cid:durableId="1982732318">
    <w:abstractNumId w:val="5"/>
  </w:num>
  <w:num w:numId="34" w16cid:durableId="1879858633">
    <w:abstractNumId w:val="30"/>
  </w:num>
  <w:num w:numId="35" w16cid:durableId="523329884">
    <w:abstractNumId w:val="36"/>
  </w:num>
  <w:num w:numId="36" w16cid:durableId="1017852536">
    <w:abstractNumId w:val="16"/>
  </w:num>
  <w:num w:numId="37" w16cid:durableId="1263342319">
    <w:abstractNumId w:val="41"/>
  </w:num>
  <w:num w:numId="38" w16cid:durableId="1295450516">
    <w:abstractNumId w:val="2"/>
  </w:num>
  <w:num w:numId="39" w16cid:durableId="190462595">
    <w:abstractNumId w:val="28"/>
  </w:num>
  <w:num w:numId="40" w16cid:durableId="1201554260">
    <w:abstractNumId w:val="26"/>
  </w:num>
  <w:num w:numId="41" w16cid:durableId="1989745476">
    <w:abstractNumId w:val="34"/>
  </w:num>
  <w:num w:numId="42" w16cid:durableId="1775856107">
    <w:abstractNumId w:val="21"/>
  </w:num>
  <w:num w:numId="43" w16cid:durableId="1620065662">
    <w:abstractNumId w:val="25"/>
  </w:num>
  <w:num w:numId="44" w16cid:durableId="1166021740">
    <w:abstractNumId w:val="37"/>
  </w:num>
  <w:num w:numId="45" w16cid:durableId="1786196713">
    <w:abstractNumId w:val="17"/>
  </w:num>
  <w:num w:numId="46" w16cid:durableId="104888520">
    <w:abstractNumId w:val="4"/>
  </w:num>
  <w:num w:numId="47" w16cid:durableId="637808892">
    <w:abstractNumId w:val="13"/>
  </w:num>
  <w:num w:numId="48" w16cid:durableId="908199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25fa4pDGRGfN8DeglI8Qt19oZGyMc6DztxQKQFuxQCwSCqDI50komxKavi7zZ2dCOZVEqq7Tay0JkNEotGkkw==" w:salt="9B0+tjggwknfyQw3/WQ30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119BB"/>
    <w:rsid w:val="00011ACD"/>
    <w:rsid w:val="00011E65"/>
    <w:rsid w:val="00017C25"/>
    <w:rsid w:val="00020D08"/>
    <w:rsid w:val="000224AC"/>
    <w:rsid w:val="000251CB"/>
    <w:rsid w:val="000269A6"/>
    <w:rsid w:val="00030960"/>
    <w:rsid w:val="000327A6"/>
    <w:rsid w:val="00032C46"/>
    <w:rsid w:val="000376E0"/>
    <w:rsid w:val="00040A2A"/>
    <w:rsid w:val="0004271B"/>
    <w:rsid w:val="000431CE"/>
    <w:rsid w:val="00045C1B"/>
    <w:rsid w:val="00046FA2"/>
    <w:rsid w:val="0005171C"/>
    <w:rsid w:val="00051C89"/>
    <w:rsid w:val="00052115"/>
    <w:rsid w:val="000533CE"/>
    <w:rsid w:val="000538D2"/>
    <w:rsid w:val="000560C9"/>
    <w:rsid w:val="000579CC"/>
    <w:rsid w:val="00057EC3"/>
    <w:rsid w:val="0006115A"/>
    <w:rsid w:val="00062AE3"/>
    <w:rsid w:val="000635F2"/>
    <w:rsid w:val="00063737"/>
    <w:rsid w:val="0006495D"/>
    <w:rsid w:val="00064EEF"/>
    <w:rsid w:val="00071574"/>
    <w:rsid w:val="000723F2"/>
    <w:rsid w:val="0007312D"/>
    <w:rsid w:val="0007448A"/>
    <w:rsid w:val="00074E8F"/>
    <w:rsid w:val="000753D3"/>
    <w:rsid w:val="00075B71"/>
    <w:rsid w:val="000779DB"/>
    <w:rsid w:val="00080B2C"/>
    <w:rsid w:val="00081DD4"/>
    <w:rsid w:val="00084D64"/>
    <w:rsid w:val="000855CF"/>
    <w:rsid w:val="0008573A"/>
    <w:rsid w:val="00086D63"/>
    <w:rsid w:val="000879AB"/>
    <w:rsid w:val="00090DDB"/>
    <w:rsid w:val="00091E9E"/>
    <w:rsid w:val="000921CB"/>
    <w:rsid w:val="000923C1"/>
    <w:rsid w:val="00092793"/>
    <w:rsid w:val="000960A5"/>
    <w:rsid w:val="0009644A"/>
    <w:rsid w:val="000976DE"/>
    <w:rsid w:val="000A1C73"/>
    <w:rsid w:val="000A1EF6"/>
    <w:rsid w:val="000A250B"/>
    <w:rsid w:val="000A54A6"/>
    <w:rsid w:val="000A61B2"/>
    <w:rsid w:val="000B70ED"/>
    <w:rsid w:val="000B7EA5"/>
    <w:rsid w:val="000C12C0"/>
    <w:rsid w:val="000C1CA6"/>
    <w:rsid w:val="000C4546"/>
    <w:rsid w:val="000C6369"/>
    <w:rsid w:val="000C770E"/>
    <w:rsid w:val="000D0413"/>
    <w:rsid w:val="000D09BD"/>
    <w:rsid w:val="000D15F9"/>
    <w:rsid w:val="000D6D53"/>
    <w:rsid w:val="000E26E5"/>
    <w:rsid w:val="000E7961"/>
    <w:rsid w:val="0010510E"/>
    <w:rsid w:val="001071FF"/>
    <w:rsid w:val="00113CB7"/>
    <w:rsid w:val="00122EC4"/>
    <w:rsid w:val="00123CC3"/>
    <w:rsid w:val="001265C8"/>
    <w:rsid w:val="00126CDD"/>
    <w:rsid w:val="00131465"/>
    <w:rsid w:val="00131AAD"/>
    <w:rsid w:val="00134559"/>
    <w:rsid w:val="00135B3A"/>
    <w:rsid w:val="00141D79"/>
    <w:rsid w:val="001463D3"/>
    <w:rsid w:val="001520F4"/>
    <w:rsid w:val="00152161"/>
    <w:rsid w:val="00155D22"/>
    <w:rsid w:val="00156AE3"/>
    <w:rsid w:val="001614B8"/>
    <w:rsid w:val="00162B22"/>
    <w:rsid w:val="00163D20"/>
    <w:rsid w:val="00166826"/>
    <w:rsid w:val="00171604"/>
    <w:rsid w:val="00177C68"/>
    <w:rsid w:val="001808D0"/>
    <w:rsid w:val="00180AAD"/>
    <w:rsid w:val="00180EB6"/>
    <w:rsid w:val="001823BD"/>
    <w:rsid w:val="00183DC1"/>
    <w:rsid w:val="001865DA"/>
    <w:rsid w:val="00186A2F"/>
    <w:rsid w:val="001903AF"/>
    <w:rsid w:val="001962BE"/>
    <w:rsid w:val="00196567"/>
    <w:rsid w:val="001A10D4"/>
    <w:rsid w:val="001A327F"/>
    <w:rsid w:val="001A481A"/>
    <w:rsid w:val="001A7515"/>
    <w:rsid w:val="001A7E1B"/>
    <w:rsid w:val="001B050D"/>
    <w:rsid w:val="001B09BC"/>
    <w:rsid w:val="001B1491"/>
    <w:rsid w:val="001B1841"/>
    <w:rsid w:val="001B2690"/>
    <w:rsid w:val="001B467F"/>
    <w:rsid w:val="001B6B82"/>
    <w:rsid w:val="001C0426"/>
    <w:rsid w:val="001C69F8"/>
    <w:rsid w:val="001C7684"/>
    <w:rsid w:val="001D0564"/>
    <w:rsid w:val="001D0936"/>
    <w:rsid w:val="001D32DF"/>
    <w:rsid w:val="001E19E7"/>
    <w:rsid w:val="001E5685"/>
    <w:rsid w:val="001E694D"/>
    <w:rsid w:val="001F0BC6"/>
    <w:rsid w:val="001F1633"/>
    <w:rsid w:val="001F3288"/>
    <w:rsid w:val="00202C4E"/>
    <w:rsid w:val="00202E64"/>
    <w:rsid w:val="00203874"/>
    <w:rsid w:val="00206C89"/>
    <w:rsid w:val="00211EC1"/>
    <w:rsid w:val="00212342"/>
    <w:rsid w:val="00212E79"/>
    <w:rsid w:val="00213E0B"/>
    <w:rsid w:val="00223CA0"/>
    <w:rsid w:val="00225F98"/>
    <w:rsid w:val="00226655"/>
    <w:rsid w:val="002275AA"/>
    <w:rsid w:val="00230C7A"/>
    <w:rsid w:val="00230EF8"/>
    <w:rsid w:val="002334D6"/>
    <w:rsid w:val="002338FA"/>
    <w:rsid w:val="00236EE4"/>
    <w:rsid w:val="002372AD"/>
    <w:rsid w:val="0023733F"/>
    <w:rsid w:val="0023759C"/>
    <w:rsid w:val="00245595"/>
    <w:rsid w:val="00250464"/>
    <w:rsid w:val="002517D9"/>
    <w:rsid w:val="00253EC3"/>
    <w:rsid w:val="00255E28"/>
    <w:rsid w:val="00262D54"/>
    <w:rsid w:val="00263A20"/>
    <w:rsid w:val="0027019C"/>
    <w:rsid w:val="00270857"/>
    <w:rsid w:val="002744E0"/>
    <w:rsid w:val="00276A51"/>
    <w:rsid w:val="0028397C"/>
    <w:rsid w:val="00285874"/>
    <w:rsid w:val="00286A19"/>
    <w:rsid w:val="0029170B"/>
    <w:rsid w:val="00292611"/>
    <w:rsid w:val="0029501A"/>
    <w:rsid w:val="00297E57"/>
    <w:rsid w:val="002A2A7F"/>
    <w:rsid w:val="002A38D2"/>
    <w:rsid w:val="002A4800"/>
    <w:rsid w:val="002A4E66"/>
    <w:rsid w:val="002A5450"/>
    <w:rsid w:val="002A64A7"/>
    <w:rsid w:val="002A749E"/>
    <w:rsid w:val="002B215B"/>
    <w:rsid w:val="002B3604"/>
    <w:rsid w:val="002C05F9"/>
    <w:rsid w:val="002C69AF"/>
    <w:rsid w:val="002D251D"/>
    <w:rsid w:val="002D473D"/>
    <w:rsid w:val="002D77DC"/>
    <w:rsid w:val="002F40F8"/>
    <w:rsid w:val="002F42B9"/>
    <w:rsid w:val="003043E4"/>
    <w:rsid w:val="0031274B"/>
    <w:rsid w:val="00313143"/>
    <w:rsid w:val="00313EEE"/>
    <w:rsid w:val="00314CD8"/>
    <w:rsid w:val="00314FD0"/>
    <w:rsid w:val="00315011"/>
    <w:rsid w:val="00315139"/>
    <w:rsid w:val="00315E58"/>
    <w:rsid w:val="00323DF6"/>
    <w:rsid w:val="003263CE"/>
    <w:rsid w:val="00327DCB"/>
    <w:rsid w:val="00333DE3"/>
    <w:rsid w:val="003377F8"/>
    <w:rsid w:val="00340269"/>
    <w:rsid w:val="00354BB4"/>
    <w:rsid w:val="003606B0"/>
    <w:rsid w:val="00361563"/>
    <w:rsid w:val="003655C5"/>
    <w:rsid w:val="0036624F"/>
    <w:rsid w:val="00367C99"/>
    <w:rsid w:val="00370205"/>
    <w:rsid w:val="0037027D"/>
    <w:rsid w:val="003724A5"/>
    <w:rsid w:val="00372840"/>
    <w:rsid w:val="00374572"/>
    <w:rsid w:val="0037556E"/>
    <w:rsid w:val="00376760"/>
    <w:rsid w:val="00376B17"/>
    <w:rsid w:val="00377114"/>
    <w:rsid w:val="00383784"/>
    <w:rsid w:val="00391B98"/>
    <w:rsid w:val="003943F8"/>
    <w:rsid w:val="0039497E"/>
    <w:rsid w:val="00397C23"/>
    <w:rsid w:val="003A478B"/>
    <w:rsid w:val="003A6CD6"/>
    <w:rsid w:val="003A74B3"/>
    <w:rsid w:val="003B0009"/>
    <w:rsid w:val="003B2B55"/>
    <w:rsid w:val="003B3721"/>
    <w:rsid w:val="003C3D39"/>
    <w:rsid w:val="003C4F0F"/>
    <w:rsid w:val="003C75AB"/>
    <w:rsid w:val="003D0CC3"/>
    <w:rsid w:val="003D561D"/>
    <w:rsid w:val="003E1B86"/>
    <w:rsid w:val="003E3E56"/>
    <w:rsid w:val="003F14F5"/>
    <w:rsid w:val="003F5725"/>
    <w:rsid w:val="00405A48"/>
    <w:rsid w:val="00406A39"/>
    <w:rsid w:val="004072E2"/>
    <w:rsid w:val="00411233"/>
    <w:rsid w:val="0041163B"/>
    <w:rsid w:val="004127E2"/>
    <w:rsid w:val="00413436"/>
    <w:rsid w:val="00414C7F"/>
    <w:rsid w:val="004150CE"/>
    <w:rsid w:val="00420995"/>
    <w:rsid w:val="00420C9F"/>
    <w:rsid w:val="00422C89"/>
    <w:rsid w:val="00424060"/>
    <w:rsid w:val="00425FAF"/>
    <w:rsid w:val="00426356"/>
    <w:rsid w:val="00426F40"/>
    <w:rsid w:val="00432032"/>
    <w:rsid w:val="004322F0"/>
    <w:rsid w:val="0043426F"/>
    <w:rsid w:val="0044364E"/>
    <w:rsid w:val="00446383"/>
    <w:rsid w:val="00450578"/>
    <w:rsid w:val="004508E6"/>
    <w:rsid w:val="00450DC6"/>
    <w:rsid w:val="00451133"/>
    <w:rsid w:val="00454506"/>
    <w:rsid w:val="004559BB"/>
    <w:rsid w:val="00460199"/>
    <w:rsid w:val="00461A3F"/>
    <w:rsid w:val="00462891"/>
    <w:rsid w:val="00462E61"/>
    <w:rsid w:val="0046398B"/>
    <w:rsid w:val="0046687E"/>
    <w:rsid w:val="004706A1"/>
    <w:rsid w:val="00473539"/>
    <w:rsid w:val="00475CFB"/>
    <w:rsid w:val="00475FEB"/>
    <w:rsid w:val="00481454"/>
    <w:rsid w:val="00483B2F"/>
    <w:rsid w:val="00484A6A"/>
    <w:rsid w:val="004850A2"/>
    <w:rsid w:val="00490099"/>
    <w:rsid w:val="00493B27"/>
    <w:rsid w:val="00493E9A"/>
    <w:rsid w:val="00494E53"/>
    <w:rsid w:val="00495395"/>
    <w:rsid w:val="00496519"/>
    <w:rsid w:val="004A4800"/>
    <w:rsid w:val="004A7FD7"/>
    <w:rsid w:val="004B12E4"/>
    <w:rsid w:val="004B3AEB"/>
    <w:rsid w:val="004B6C2A"/>
    <w:rsid w:val="004C0191"/>
    <w:rsid w:val="004C16BD"/>
    <w:rsid w:val="004C385C"/>
    <w:rsid w:val="004C3FB5"/>
    <w:rsid w:val="004C4431"/>
    <w:rsid w:val="004C55AC"/>
    <w:rsid w:val="004D5994"/>
    <w:rsid w:val="004D65B5"/>
    <w:rsid w:val="004D7C1F"/>
    <w:rsid w:val="004E02BA"/>
    <w:rsid w:val="004E29D7"/>
    <w:rsid w:val="004E37B7"/>
    <w:rsid w:val="004E5631"/>
    <w:rsid w:val="004F1171"/>
    <w:rsid w:val="004F162E"/>
    <w:rsid w:val="004F191C"/>
    <w:rsid w:val="004F4DF8"/>
    <w:rsid w:val="004F5080"/>
    <w:rsid w:val="004F60B7"/>
    <w:rsid w:val="004F60BC"/>
    <w:rsid w:val="004F6502"/>
    <w:rsid w:val="005041DA"/>
    <w:rsid w:val="00505D40"/>
    <w:rsid w:val="00506EB2"/>
    <w:rsid w:val="00511468"/>
    <w:rsid w:val="00511668"/>
    <w:rsid w:val="00513022"/>
    <w:rsid w:val="00514CCF"/>
    <w:rsid w:val="005166B4"/>
    <w:rsid w:val="005166CF"/>
    <w:rsid w:val="005200F1"/>
    <w:rsid w:val="00520FE8"/>
    <w:rsid w:val="0052102C"/>
    <w:rsid w:val="00521B97"/>
    <w:rsid w:val="00523A67"/>
    <w:rsid w:val="00524490"/>
    <w:rsid w:val="00527AC5"/>
    <w:rsid w:val="00530CEB"/>
    <w:rsid w:val="00534BEC"/>
    <w:rsid w:val="00550C6E"/>
    <w:rsid w:val="0055435E"/>
    <w:rsid w:val="00562EDF"/>
    <w:rsid w:val="005634C1"/>
    <w:rsid w:val="005636DB"/>
    <w:rsid w:val="005668E1"/>
    <w:rsid w:val="00570412"/>
    <w:rsid w:val="00570823"/>
    <w:rsid w:val="005716B9"/>
    <w:rsid w:val="00571C73"/>
    <w:rsid w:val="00576F6A"/>
    <w:rsid w:val="005819A4"/>
    <w:rsid w:val="00582725"/>
    <w:rsid w:val="00582C79"/>
    <w:rsid w:val="00586388"/>
    <w:rsid w:val="005907AE"/>
    <w:rsid w:val="005948E0"/>
    <w:rsid w:val="00595F36"/>
    <w:rsid w:val="00596007"/>
    <w:rsid w:val="00596A1D"/>
    <w:rsid w:val="005A07CA"/>
    <w:rsid w:val="005A72A9"/>
    <w:rsid w:val="005A75CD"/>
    <w:rsid w:val="005B2095"/>
    <w:rsid w:val="005B241D"/>
    <w:rsid w:val="005B51CE"/>
    <w:rsid w:val="005C1B44"/>
    <w:rsid w:val="005C1CBC"/>
    <w:rsid w:val="005C3F8F"/>
    <w:rsid w:val="005C4299"/>
    <w:rsid w:val="005C55B2"/>
    <w:rsid w:val="005C7255"/>
    <w:rsid w:val="005C7B1D"/>
    <w:rsid w:val="005D2749"/>
    <w:rsid w:val="005D30A4"/>
    <w:rsid w:val="005D3F26"/>
    <w:rsid w:val="005D5EE5"/>
    <w:rsid w:val="005D6006"/>
    <w:rsid w:val="005D65DA"/>
    <w:rsid w:val="005E1882"/>
    <w:rsid w:val="005E2096"/>
    <w:rsid w:val="005E3DA5"/>
    <w:rsid w:val="005E4662"/>
    <w:rsid w:val="005F069F"/>
    <w:rsid w:val="005F6E48"/>
    <w:rsid w:val="00600134"/>
    <w:rsid w:val="0060107C"/>
    <w:rsid w:val="006128C4"/>
    <w:rsid w:val="00620245"/>
    <w:rsid w:val="00620AD2"/>
    <w:rsid w:val="00625830"/>
    <w:rsid w:val="00627F0D"/>
    <w:rsid w:val="00630099"/>
    <w:rsid w:val="0063046D"/>
    <w:rsid w:val="0063621B"/>
    <w:rsid w:val="00636D77"/>
    <w:rsid w:val="006370C3"/>
    <w:rsid w:val="00637D96"/>
    <w:rsid w:val="0064057C"/>
    <w:rsid w:val="00640D29"/>
    <w:rsid w:val="0064512F"/>
    <w:rsid w:val="00645177"/>
    <w:rsid w:val="00646B97"/>
    <w:rsid w:val="006522E6"/>
    <w:rsid w:val="006547DC"/>
    <w:rsid w:val="0065521D"/>
    <w:rsid w:val="00655AD4"/>
    <w:rsid w:val="00657107"/>
    <w:rsid w:val="006639DE"/>
    <w:rsid w:val="00663FDA"/>
    <w:rsid w:val="006644FB"/>
    <w:rsid w:val="00665726"/>
    <w:rsid w:val="0067444B"/>
    <w:rsid w:val="0067686D"/>
    <w:rsid w:val="00677448"/>
    <w:rsid w:val="00681EDC"/>
    <w:rsid w:val="0068361E"/>
    <w:rsid w:val="00692E8F"/>
    <w:rsid w:val="00692EB3"/>
    <w:rsid w:val="00694B49"/>
    <w:rsid w:val="00697BE5"/>
    <w:rsid w:val="006A1269"/>
    <w:rsid w:val="006A149C"/>
    <w:rsid w:val="006A1E98"/>
    <w:rsid w:val="006A26FF"/>
    <w:rsid w:val="006A3D92"/>
    <w:rsid w:val="006A6CDE"/>
    <w:rsid w:val="006A6DFA"/>
    <w:rsid w:val="006A6F2B"/>
    <w:rsid w:val="006B05C3"/>
    <w:rsid w:val="006B2557"/>
    <w:rsid w:val="006C02E8"/>
    <w:rsid w:val="006C2B3E"/>
    <w:rsid w:val="006C6776"/>
    <w:rsid w:val="006C69C7"/>
    <w:rsid w:val="006D127F"/>
    <w:rsid w:val="006D21B0"/>
    <w:rsid w:val="006E5075"/>
    <w:rsid w:val="006E620A"/>
    <w:rsid w:val="00700496"/>
    <w:rsid w:val="00700F6F"/>
    <w:rsid w:val="00705B32"/>
    <w:rsid w:val="00711F8C"/>
    <w:rsid w:val="007155DF"/>
    <w:rsid w:val="007160CA"/>
    <w:rsid w:val="00716A1F"/>
    <w:rsid w:val="00717613"/>
    <w:rsid w:val="00720301"/>
    <w:rsid w:val="00720716"/>
    <w:rsid w:val="0072245E"/>
    <w:rsid w:val="00724588"/>
    <w:rsid w:val="0072711A"/>
    <w:rsid w:val="00727B2B"/>
    <w:rsid w:val="00730AB9"/>
    <w:rsid w:val="0073450A"/>
    <w:rsid w:val="007354E6"/>
    <w:rsid w:val="007422D3"/>
    <w:rsid w:val="00742FF3"/>
    <w:rsid w:val="007442BC"/>
    <w:rsid w:val="00744550"/>
    <w:rsid w:val="00744A84"/>
    <w:rsid w:val="00746AAA"/>
    <w:rsid w:val="00746BBE"/>
    <w:rsid w:val="00753924"/>
    <w:rsid w:val="00753F90"/>
    <w:rsid w:val="00754539"/>
    <w:rsid w:val="007555F4"/>
    <w:rsid w:val="00755780"/>
    <w:rsid w:val="00756332"/>
    <w:rsid w:val="007573A0"/>
    <w:rsid w:val="0076106C"/>
    <w:rsid w:val="00762C1B"/>
    <w:rsid w:val="007632BA"/>
    <w:rsid w:val="00764A9B"/>
    <w:rsid w:val="00765270"/>
    <w:rsid w:val="00766184"/>
    <w:rsid w:val="007667B3"/>
    <w:rsid w:val="00770C32"/>
    <w:rsid w:val="00771C69"/>
    <w:rsid w:val="0077665F"/>
    <w:rsid w:val="00782D6E"/>
    <w:rsid w:val="00783355"/>
    <w:rsid w:val="0079520F"/>
    <w:rsid w:val="00795D62"/>
    <w:rsid w:val="007A0D55"/>
    <w:rsid w:val="007A287D"/>
    <w:rsid w:val="007A36DA"/>
    <w:rsid w:val="007A43FC"/>
    <w:rsid w:val="007A467C"/>
    <w:rsid w:val="007A70D7"/>
    <w:rsid w:val="007B1DBA"/>
    <w:rsid w:val="007B33D0"/>
    <w:rsid w:val="007B45F9"/>
    <w:rsid w:val="007B70D2"/>
    <w:rsid w:val="007C0B1C"/>
    <w:rsid w:val="007C0CB2"/>
    <w:rsid w:val="007C2269"/>
    <w:rsid w:val="007C4F5F"/>
    <w:rsid w:val="007D3387"/>
    <w:rsid w:val="007D4021"/>
    <w:rsid w:val="007D4E58"/>
    <w:rsid w:val="007D4F0D"/>
    <w:rsid w:val="007E3BDD"/>
    <w:rsid w:val="007F10FA"/>
    <w:rsid w:val="007F3277"/>
    <w:rsid w:val="007F527F"/>
    <w:rsid w:val="00801561"/>
    <w:rsid w:val="008034AF"/>
    <w:rsid w:val="008063F3"/>
    <w:rsid w:val="008108F5"/>
    <w:rsid w:val="008128AC"/>
    <w:rsid w:val="0081516F"/>
    <w:rsid w:val="00816E94"/>
    <w:rsid w:val="00817777"/>
    <w:rsid w:val="00823766"/>
    <w:rsid w:val="008263DF"/>
    <w:rsid w:val="00830A19"/>
    <w:rsid w:val="00834662"/>
    <w:rsid w:val="008360C1"/>
    <w:rsid w:val="008403AE"/>
    <w:rsid w:val="00843E48"/>
    <w:rsid w:val="00843FB8"/>
    <w:rsid w:val="0084425F"/>
    <w:rsid w:val="00845539"/>
    <w:rsid w:val="00845A2A"/>
    <w:rsid w:val="00846B5F"/>
    <w:rsid w:val="00851B36"/>
    <w:rsid w:val="00857E60"/>
    <w:rsid w:val="0086242F"/>
    <w:rsid w:val="008647A2"/>
    <w:rsid w:val="00866D4A"/>
    <w:rsid w:val="00876E43"/>
    <w:rsid w:val="0088391A"/>
    <w:rsid w:val="00885C3D"/>
    <w:rsid w:val="00886517"/>
    <w:rsid w:val="00887177"/>
    <w:rsid w:val="0088773B"/>
    <w:rsid w:val="008879E0"/>
    <w:rsid w:val="00895A17"/>
    <w:rsid w:val="00897AF2"/>
    <w:rsid w:val="008A3EA5"/>
    <w:rsid w:val="008A4F24"/>
    <w:rsid w:val="008A5715"/>
    <w:rsid w:val="008B231F"/>
    <w:rsid w:val="008C053E"/>
    <w:rsid w:val="008C225A"/>
    <w:rsid w:val="008C5CFD"/>
    <w:rsid w:val="008D0953"/>
    <w:rsid w:val="008D098C"/>
    <w:rsid w:val="008D4E10"/>
    <w:rsid w:val="008D6CA0"/>
    <w:rsid w:val="008E1EB3"/>
    <w:rsid w:val="008E2034"/>
    <w:rsid w:val="008E5504"/>
    <w:rsid w:val="008E5598"/>
    <w:rsid w:val="008E5DCC"/>
    <w:rsid w:val="008E60C8"/>
    <w:rsid w:val="008E6F24"/>
    <w:rsid w:val="008F2565"/>
    <w:rsid w:val="008F649C"/>
    <w:rsid w:val="00905A76"/>
    <w:rsid w:val="0090743B"/>
    <w:rsid w:val="00917FC0"/>
    <w:rsid w:val="00921005"/>
    <w:rsid w:val="00921AA5"/>
    <w:rsid w:val="00921B19"/>
    <w:rsid w:val="00922009"/>
    <w:rsid w:val="00923C14"/>
    <w:rsid w:val="00926E98"/>
    <w:rsid w:val="00927ED6"/>
    <w:rsid w:val="00933C9B"/>
    <w:rsid w:val="00935D29"/>
    <w:rsid w:val="00935F42"/>
    <w:rsid w:val="009406A4"/>
    <w:rsid w:val="00942F7D"/>
    <w:rsid w:val="00946845"/>
    <w:rsid w:val="0095056B"/>
    <w:rsid w:val="00952E76"/>
    <w:rsid w:val="00955B67"/>
    <w:rsid w:val="00955DB3"/>
    <w:rsid w:val="00957B1C"/>
    <w:rsid w:val="00961C12"/>
    <w:rsid w:val="0097110F"/>
    <w:rsid w:val="009712BD"/>
    <w:rsid w:val="00971AB6"/>
    <w:rsid w:val="00971CE6"/>
    <w:rsid w:val="00980F29"/>
    <w:rsid w:val="00982DBE"/>
    <w:rsid w:val="00983B11"/>
    <w:rsid w:val="009867F7"/>
    <w:rsid w:val="00990377"/>
    <w:rsid w:val="00990CC7"/>
    <w:rsid w:val="00990DC3"/>
    <w:rsid w:val="00991A2D"/>
    <w:rsid w:val="00993240"/>
    <w:rsid w:val="00994373"/>
    <w:rsid w:val="00995481"/>
    <w:rsid w:val="00995AA5"/>
    <w:rsid w:val="00997A1C"/>
    <w:rsid w:val="009A3C14"/>
    <w:rsid w:val="009B22AD"/>
    <w:rsid w:val="009B231D"/>
    <w:rsid w:val="009B7BDD"/>
    <w:rsid w:val="009C01BD"/>
    <w:rsid w:val="009C19DE"/>
    <w:rsid w:val="009C2111"/>
    <w:rsid w:val="009C50A2"/>
    <w:rsid w:val="009C61FD"/>
    <w:rsid w:val="009C6858"/>
    <w:rsid w:val="009D18CA"/>
    <w:rsid w:val="009D227D"/>
    <w:rsid w:val="009D268A"/>
    <w:rsid w:val="009D6C31"/>
    <w:rsid w:val="009E2C6D"/>
    <w:rsid w:val="009E7B12"/>
    <w:rsid w:val="009F1AF1"/>
    <w:rsid w:val="009F2730"/>
    <w:rsid w:val="009F3A04"/>
    <w:rsid w:val="009F3D31"/>
    <w:rsid w:val="009F62D9"/>
    <w:rsid w:val="009F7CCE"/>
    <w:rsid w:val="009F7EA2"/>
    <w:rsid w:val="00A01D4A"/>
    <w:rsid w:val="00A03C96"/>
    <w:rsid w:val="00A049AD"/>
    <w:rsid w:val="00A07E28"/>
    <w:rsid w:val="00A11076"/>
    <w:rsid w:val="00A14DC3"/>
    <w:rsid w:val="00A169A7"/>
    <w:rsid w:val="00A21E8B"/>
    <w:rsid w:val="00A22D26"/>
    <w:rsid w:val="00A23D47"/>
    <w:rsid w:val="00A24253"/>
    <w:rsid w:val="00A25822"/>
    <w:rsid w:val="00A3061B"/>
    <w:rsid w:val="00A30988"/>
    <w:rsid w:val="00A30E07"/>
    <w:rsid w:val="00A36F61"/>
    <w:rsid w:val="00A45B57"/>
    <w:rsid w:val="00A4644B"/>
    <w:rsid w:val="00A47882"/>
    <w:rsid w:val="00A50871"/>
    <w:rsid w:val="00A5348F"/>
    <w:rsid w:val="00A5784D"/>
    <w:rsid w:val="00A6258B"/>
    <w:rsid w:val="00A628A9"/>
    <w:rsid w:val="00A62AC3"/>
    <w:rsid w:val="00A73634"/>
    <w:rsid w:val="00A73FD7"/>
    <w:rsid w:val="00A81B38"/>
    <w:rsid w:val="00A82E3C"/>
    <w:rsid w:val="00A91923"/>
    <w:rsid w:val="00A9380E"/>
    <w:rsid w:val="00A93C19"/>
    <w:rsid w:val="00A93FB7"/>
    <w:rsid w:val="00A967BE"/>
    <w:rsid w:val="00AA0ACC"/>
    <w:rsid w:val="00AA210B"/>
    <w:rsid w:val="00AA2A16"/>
    <w:rsid w:val="00AA3B49"/>
    <w:rsid w:val="00AA3E21"/>
    <w:rsid w:val="00AA43F3"/>
    <w:rsid w:val="00AA4E57"/>
    <w:rsid w:val="00AA6827"/>
    <w:rsid w:val="00AA68F3"/>
    <w:rsid w:val="00AB36FC"/>
    <w:rsid w:val="00AB37EB"/>
    <w:rsid w:val="00AB3924"/>
    <w:rsid w:val="00AB3C86"/>
    <w:rsid w:val="00AB5E3F"/>
    <w:rsid w:val="00AC1E89"/>
    <w:rsid w:val="00AC4C52"/>
    <w:rsid w:val="00AC6A90"/>
    <w:rsid w:val="00AC76A1"/>
    <w:rsid w:val="00AD1596"/>
    <w:rsid w:val="00AD25E7"/>
    <w:rsid w:val="00AD2F99"/>
    <w:rsid w:val="00AD3D29"/>
    <w:rsid w:val="00AE0826"/>
    <w:rsid w:val="00AE2EE7"/>
    <w:rsid w:val="00AE32C0"/>
    <w:rsid w:val="00AE6E10"/>
    <w:rsid w:val="00AE7901"/>
    <w:rsid w:val="00AF080E"/>
    <w:rsid w:val="00AF0A86"/>
    <w:rsid w:val="00AF28BF"/>
    <w:rsid w:val="00AF3686"/>
    <w:rsid w:val="00B0043C"/>
    <w:rsid w:val="00B0294D"/>
    <w:rsid w:val="00B0330C"/>
    <w:rsid w:val="00B0448A"/>
    <w:rsid w:val="00B064BA"/>
    <w:rsid w:val="00B0767F"/>
    <w:rsid w:val="00B07DA8"/>
    <w:rsid w:val="00B144E9"/>
    <w:rsid w:val="00B16558"/>
    <w:rsid w:val="00B1754D"/>
    <w:rsid w:val="00B17834"/>
    <w:rsid w:val="00B2037C"/>
    <w:rsid w:val="00B24AC4"/>
    <w:rsid w:val="00B25100"/>
    <w:rsid w:val="00B302EE"/>
    <w:rsid w:val="00B3200A"/>
    <w:rsid w:val="00B32BE3"/>
    <w:rsid w:val="00B33DC4"/>
    <w:rsid w:val="00B342BE"/>
    <w:rsid w:val="00B3443E"/>
    <w:rsid w:val="00B363F8"/>
    <w:rsid w:val="00B37B39"/>
    <w:rsid w:val="00B40A11"/>
    <w:rsid w:val="00B421CC"/>
    <w:rsid w:val="00B45AAA"/>
    <w:rsid w:val="00B5141B"/>
    <w:rsid w:val="00B55969"/>
    <w:rsid w:val="00B56DF3"/>
    <w:rsid w:val="00B5747B"/>
    <w:rsid w:val="00B61603"/>
    <w:rsid w:val="00B62E4E"/>
    <w:rsid w:val="00B64C3E"/>
    <w:rsid w:val="00B6651C"/>
    <w:rsid w:val="00B73508"/>
    <w:rsid w:val="00B735AA"/>
    <w:rsid w:val="00B735B7"/>
    <w:rsid w:val="00B74F48"/>
    <w:rsid w:val="00B76DDC"/>
    <w:rsid w:val="00B80DEE"/>
    <w:rsid w:val="00B84B15"/>
    <w:rsid w:val="00B97565"/>
    <w:rsid w:val="00BA25DA"/>
    <w:rsid w:val="00BA42D7"/>
    <w:rsid w:val="00BA5AC1"/>
    <w:rsid w:val="00BA5E35"/>
    <w:rsid w:val="00BA63D9"/>
    <w:rsid w:val="00BA73D1"/>
    <w:rsid w:val="00BC41A0"/>
    <w:rsid w:val="00BC4C01"/>
    <w:rsid w:val="00BC609F"/>
    <w:rsid w:val="00BC61BB"/>
    <w:rsid w:val="00BD1140"/>
    <w:rsid w:val="00BD1DCA"/>
    <w:rsid w:val="00BD35C9"/>
    <w:rsid w:val="00BD414B"/>
    <w:rsid w:val="00BD59AD"/>
    <w:rsid w:val="00BE0402"/>
    <w:rsid w:val="00BE150C"/>
    <w:rsid w:val="00BE2315"/>
    <w:rsid w:val="00BE5630"/>
    <w:rsid w:val="00BE6CB2"/>
    <w:rsid w:val="00BE6DB3"/>
    <w:rsid w:val="00BF1D07"/>
    <w:rsid w:val="00BF38BC"/>
    <w:rsid w:val="00BF74E2"/>
    <w:rsid w:val="00C007FE"/>
    <w:rsid w:val="00C00F51"/>
    <w:rsid w:val="00C04D1B"/>
    <w:rsid w:val="00C06116"/>
    <w:rsid w:val="00C075C6"/>
    <w:rsid w:val="00C11848"/>
    <w:rsid w:val="00C11D37"/>
    <w:rsid w:val="00C13046"/>
    <w:rsid w:val="00C14623"/>
    <w:rsid w:val="00C15156"/>
    <w:rsid w:val="00C15AA0"/>
    <w:rsid w:val="00C17773"/>
    <w:rsid w:val="00C17F3A"/>
    <w:rsid w:val="00C220FB"/>
    <w:rsid w:val="00C23865"/>
    <w:rsid w:val="00C26A22"/>
    <w:rsid w:val="00C27755"/>
    <w:rsid w:val="00C27CE7"/>
    <w:rsid w:val="00C30496"/>
    <w:rsid w:val="00C312DF"/>
    <w:rsid w:val="00C35DFB"/>
    <w:rsid w:val="00C364DA"/>
    <w:rsid w:val="00C432EB"/>
    <w:rsid w:val="00C442D2"/>
    <w:rsid w:val="00C44747"/>
    <w:rsid w:val="00C47B3B"/>
    <w:rsid w:val="00C47B67"/>
    <w:rsid w:val="00C5312F"/>
    <w:rsid w:val="00C53B28"/>
    <w:rsid w:val="00C54E1E"/>
    <w:rsid w:val="00C555C1"/>
    <w:rsid w:val="00C5561C"/>
    <w:rsid w:val="00C55A8E"/>
    <w:rsid w:val="00C55E10"/>
    <w:rsid w:val="00C6079D"/>
    <w:rsid w:val="00C60D3F"/>
    <w:rsid w:val="00C61B9C"/>
    <w:rsid w:val="00C64EE2"/>
    <w:rsid w:val="00C71293"/>
    <w:rsid w:val="00C731DD"/>
    <w:rsid w:val="00C75022"/>
    <w:rsid w:val="00C76866"/>
    <w:rsid w:val="00C77248"/>
    <w:rsid w:val="00C7758A"/>
    <w:rsid w:val="00C80CF6"/>
    <w:rsid w:val="00C903FB"/>
    <w:rsid w:val="00C90E80"/>
    <w:rsid w:val="00C927F6"/>
    <w:rsid w:val="00C93C86"/>
    <w:rsid w:val="00C94DD0"/>
    <w:rsid w:val="00C959E5"/>
    <w:rsid w:val="00C9741E"/>
    <w:rsid w:val="00CA18CE"/>
    <w:rsid w:val="00CA5A34"/>
    <w:rsid w:val="00CA64EA"/>
    <w:rsid w:val="00CB358D"/>
    <w:rsid w:val="00CB3E00"/>
    <w:rsid w:val="00CB4646"/>
    <w:rsid w:val="00CB6798"/>
    <w:rsid w:val="00CC3AB4"/>
    <w:rsid w:val="00CC5616"/>
    <w:rsid w:val="00CD1D53"/>
    <w:rsid w:val="00CD33AF"/>
    <w:rsid w:val="00CD57E0"/>
    <w:rsid w:val="00CD5825"/>
    <w:rsid w:val="00CE09D1"/>
    <w:rsid w:val="00CE11D7"/>
    <w:rsid w:val="00CE7B48"/>
    <w:rsid w:val="00CF1F78"/>
    <w:rsid w:val="00CF5253"/>
    <w:rsid w:val="00CF6960"/>
    <w:rsid w:val="00D00092"/>
    <w:rsid w:val="00D005CB"/>
    <w:rsid w:val="00D02920"/>
    <w:rsid w:val="00D02A9D"/>
    <w:rsid w:val="00D12179"/>
    <w:rsid w:val="00D13DEF"/>
    <w:rsid w:val="00D244EC"/>
    <w:rsid w:val="00D25674"/>
    <w:rsid w:val="00D268E2"/>
    <w:rsid w:val="00D332FF"/>
    <w:rsid w:val="00D34ED8"/>
    <w:rsid w:val="00D36EC4"/>
    <w:rsid w:val="00D373B7"/>
    <w:rsid w:val="00D376BC"/>
    <w:rsid w:val="00D37A7C"/>
    <w:rsid w:val="00D37BA3"/>
    <w:rsid w:val="00D37BE9"/>
    <w:rsid w:val="00D463A4"/>
    <w:rsid w:val="00D46804"/>
    <w:rsid w:val="00D50801"/>
    <w:rsid w:val="00D51566"/>
    <w:rsid w:val="00D51A37"/>
    <w:rsid w:val="00D5492F"/>
    <w:rsid w:val="00D57D07"/>
    <w:rsid w:val="00D60053"/>
    <w:rsid w:val="00D7057E"/>
    <w:rsid w:val="00D73496"/>
    <w:rsid w:val="00D9124F"/>
    <w:rsid w:val="00D9262A"/>
    <w:rsid w:val="00D92A5E"/>
    <w:rsid w:val="00D9518E"/>
    <w:rsid w:val="00D97478"/>
    <w:rsid w:val="00DA1D7D"/>
    <w:rsid w:val="00DA25C0"/>
    <w:rsid w:val="00DA3D7E"/>
    <w:rsid w:val="00DA45F3"/>
    <w:rsid w:val="00DA52EE"/>
    <w:rsid w:val="00DA5A9F"/>
    <w:rsid w:val="00DA66BF"/>
    <w:rsid w:val="00DA68C3"/>
    <w:rsid w:val="00DB0F3E"/>
    <w:rsid w:val="00DB1722"/>
    <w:rsid w:val="00DB2684"/>
    <w:rsid w:val="00DB435D"/>
    <w:rsid w:val="00DB5D13"/>
    <w:rsid w:val="00DB6ECE"/>
    <w:rsid w:val="00DC6E74"/>
    <w:rsid w:val="00DD29B6"/>
    <w:rsid w:val="00DD579D"/>
    <w:rsid w:val="00DD66A2"/>
    <w:rsid w:val="00DD7F98"/>
    <w:rsid w:val="00DE463E"/>
    <w:rsid w:val="00DE51E9"/>
    <w:rsid w:val="00DE548E"/>
    <w:rsid w:val="00DE7B9B"/>
    <w:rsid w:val="00DF2451"/>
    <w:rsid w:val="00DF3ADF"/>
    <w:rsid w:val="00DF6123"/>
    <w:rsid w:val="00DF6CEC"/>
    <w:rsid w:val="00E020A4"/>
    <w:rsid w:val="00E070A3"/>
    <w:rsid w:val="00E12073"/>
    <w:rsid w:val="00E123F0"/>
    <w:rsid w:val="00E124AC"/>
    <w:rsid w:val="00E12E79"/>
    <w:rsid w:val="00E1707A"/>
    <w:rsid w:val="00E21502"/>
    <w:rsid w:val="00E21F37"/>
    <w:rsid w:val="00E24D79"/>
    <w:rsid w:val="00E26A54"/>
    <w:rsid w:val="00E3225C"/>
    <w:rsid w:val="00E348AD"/>
    <w:rsid w:val="00E3515A"/>
    <w:rsid w:val="00E351E4"/>
    <w:rsid w:val="00E37BA8"/>
    <w:rsid w:val="00E412A3"/>
    <w:rsid w:val="00E420F9"/>
    <w:rsid w:val="00E44717"/>
    <w:rsid w:val="00E454A8"/>
    <w:rsid w:val="00E461B7"/>
    <w:rsid w:val="00E46B99"/>
    <w:rsid w:val="00E51B32"/>
    <w:rsid w:val="00E51D0D"/>
    <w:rsid w:val="00E52847"/>
    <w:rsid w:val="00E5390C"/>
    <w:rsid w:val="00E61C38"/>
    <w:rsid w:val="00E63D3E"/>
    <w:rsid w:val="00E64E30"/>
    <w:rsid w:val="00E65B81"/>
    <w:rsid w:val="00E72963"/>
    <w:rsid w:val="00E774C8"/>
    <w:rsid w:val="00E81957"/>
    <w:rsid w:val="00E8647E"/>
    <w:rsid w:val="00E87BFB"/>
    <w:rsid w:val="00E90D9D"/>
    <w:rsid w:val="00E91CB1"/>
    <w:rsid w:val="00E92BB3"/>
    <w:rsid w:val="00E94044"/>
    <w:rsid w:val="00E94698"/>
    <w:rsid w:val="00E94F8A"/>
    <w:rsid w:val="00E94FAE"/>
    <w:rsid w:val="00E95697"/>
    <w:rsid w:val="00E958F1"/>
    <w:rsid w:val="00E9648A"/>
    <w:rsid w:val="00E974A5"/>
    <w:rsid w:val="00EA10E6"/>
    <w:rsid w:val="00EA2147"/>
    <w:rsid w:val="00EA321D"/>
    <w:rsid w:val="00EA538D"/>
    <w:rsid w:val="00EA53D2"/>
    <w:rsid w:val="00EA6424"/>
    <w:rsid w:val="00EB3DC9"/>
    <w:rsid w:val="00EB4F9F"/>
    <w:rsid w:val="00EC43F3"/>
    <w:rsid w:val="00EC5022"/>
    <w:rsid w:val="00EC54D6"/>
    <w:rsid w:val="00EC740A"/>
    <w:rsid w:val="00ED0150"/>
    <w:rsid w:val="00ED1B76"/>
    <w:rsid w:val="00ED357F"/>
    <w:rsid w:val="00EE003E"/>
    <w:rsid w:val="00EE1322"/>
    <w:rsid w:val="00EE3D6B"/>
    <w:rsid w:val="00EE5A36"/>
    <w:rsid w:val="00EE6B7B"/>
    <w:rsid w:val="00EE6CC5"/>
    <w:rsid w:val="00EF0209"/>
    <w:rsid w:val="00EF054F"/>
    <w:rsid w:val="00EF0A67"/>
    <w:rsid w:val="00EF1D5E"/>
    <w:rsid w:val="00EF40C5"/>
    <w:rsid w:val="00EF47A5"/>
    <w:rsid w:val="00F05204"/>
    <w:rsid w:val="00F10CF0"/>
    <w:rsid w:val="00F11D73"/>
    <w:rsid w:val="00F167FA"/>
    <w:rsid w:val="00F16CE4"/>
    <w:rsid w:val="00F20AA6"/>
    <w:rsid w:val="00F2123E"/>
    <w:rsid w:val="00F23D5E"/>
    <w:rsid w:val="00F24B01"/>
    <w:rsid w:val="00F25508"/>
    <w:rsid w:val="00F36003"/>
    <w:rsid w:val="00F3602C"/>
    <w:rsid w:val="00F365DA"/>
    <w:rsid w:val="00F377C9"/>
    <w:rsid w:val="00F37E1A"/>
    <w:rsid w:val="00F41339"/>
    <w:rsid w:val="00F43883"/>
    <w:rsid w:val="00F463CC"/>
    <w:rsid w:val="00F464F2"/>
    <w:rsid w:val="00F47ADA"/>
    <w:rsid w:val="00F5547D"/>
    <w:rsid w:val="00F5560E"/>
    <w:rsid w:val="00F60CA6"/>
    <w:rsid w:val="00F61474"/>
    <w:rsid w:val="00F643F2"/>
    <w:rsid w:val="00F7007B"/>
    <w:rsid w:val="00F72F11"/>
    <w:rsid w:val="00F75849"/>
    <w:rsid w:val="00F7666E"/>
    <w:rsid w:val="00F76A4C"/>
    <w:rsid w:val="00F77A5C"/>
    <w:rsid w:val="00F824AB"/>
    <w:rsid w:val="00F828A1"/>
    <w:rsid w:val="00F833D0"/>
    <w:rsid w:val="00F844EF"/>
    <w:rsid w:val="00F86C7E"/>
    <w:rsid w:val="00F8755D"/>
    <w:rsid w:val="00F9080E"/>
    <w:rsid w:val="00F91B6C"/>
    <w:rsid w:val="00F946EE"/>
    <w:rsid w:val="00FA5DF4"/>
    <w:rsid w:val="00FB00CF"/>
    <w:rsid w:val="00FB5D12"/>
    <w:rsid w:val="00FB70BA"/>
    <w:rsid w:val="00FB70F4"/>
    <w:rsid w:val="00FC1F86"/>
    <w:rsid w:val="00FC3900"/>
    <w:rsid w:val="00FD1225"/>
    <w:rsid w:val="00FD51E9"/>
    <w:rsid w:val="00FD6E56"/>
    <w:rsid w:val="00FD7C2D"/>
    <w:rsid w:val="00FE5EAA"/>
    <w:rsid w:val="00FE69CE"/>
    <w:rsid w:val="00FE6BCD"/>
    <w:rsid w:val="00FE6FD6"/>
    <w:rsid w:val="00FE7033"/>
    <w:rsid w:val="00FF0195"/>
    <w:rsid w:val="00FF0E1F"/>
    <w:rsid w:val="00FF2D81"/>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UnresolvedMention">
    <w:name w:val="Unresolved Mention"/>
    <w:basedOn w:val="DefaultParagraphFont"/>
    <w:uiPriority w:val="99"/>
    <w:semiHidden/>
    <w:unhideWhenUsed/>
    <w:rsid w:val="00520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96298408">
      <w:bodyDiv w:val="1"/>
      <w:marLeft w:val="0"/>
      <w:marRight w:val="0"/>
      <w:marTop w:val="0"/>
      <w:marBottom w:val="0"/>
      <w:divBdr>
        <w:top w:val="none" w:sz="0" w:space="0" w:color="auto"/>
        <w:left w:val="none" w:sz="0" w:space="0" w:color="auto"/>
        <w:bottom w:val="none" w:sz="0" w:space="0" w:color="auto"/>
        <w:right w:val="none" w:sz="0" w:space="0" w:color="auto"/>
      </w:divBdr>
    </w:div>
    <w:div w:id="122503596">
      <w:bodyDiv w:val="1"/>
      <w:marLeft w:val="0"/>
      <w:marRight w:val="0"/>
      <w:marTop w:val="0"/>
      <w:marBottom w:val="0"/>
      <w:divBdr>
        <w:top w:val="none" w:sz="0" w:space="0" w:color="auto"/>
        <w:left w:val="none" w:sz="0" w:space="0" w:color="auto"/>
        <w:bottom w:val="none" w:sz="0" w:space="0" w:color="auto"/>
        <w:right w:val="none" w:sz="0" w:space="0" w:color="auto"/>
      </w:divBdr>
    </w:div>
    <w:div w:id="224069531">
      <w:bodyDiv w:val="1"/>
      <w:marLeft w:val="0"/>
      <w:marRight w:val="0"/>
      <w:marTop w:val="0"/>
      <w:marBottom w:val="0"/>
      <w:divBdr>
        <w:top w:val="none" w:sz="0" w:space="0" w:color="auto"/>
        <w:left w:val="none" w:sz="0" w:space="0" w:color="auto"/>
        <w:bottom w:val="none" w:sz="0" w:space="0" w:color="auto"/>
        <w:right w:val="none" w:sz="0" w:space="0" w:color="auto"/>
      </w:divBdr>
    </w:div>
    <w:div w:id="282927372">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053701892">
      <w:bodyDiv w:val="1"/>
      <w:marLeft w:val="0"/>
      <w:marRight w:val="0"/>
      <w:marTop w:val="0"/>
      <w:marBottom w:val="0"/>
      <w:divBdr>
        <w:top w:val="none" w:sz="0" w:space="0" w:color="auto"/>
        <w:left w:val="none" w:sz="0" w:space="0" w:color="auto"/>
        <w:bottom w:val="none" w:sz="0" w:space="0" w:color="auto"/>
        <w:right w:val="none" w:sz="0" w:space="0" w:color="auto"/>
      </w:divBdr>
    </w:div>
    <w:div w:id="106865005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08646644">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496189324">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700272922">
      <w:bodyDiv w:val="1"/>
      <w:marLeft w:val="0"/>
      <w:marRight w:val="0"/>
      <w:marTop w:val="0"/>
      <w:marBottom w:val="0"/>
      <w:divBdr>
        <w:top w:val="none" w:sz="0" w:space="0" w:color="auto"/>
        <w:left w:val="none" w:sz="0" w:space="0" w:color="auto"/>
        <w:bottom w:val="none" w:sz="0" w:space="0" w:color="auto"/>
        <w:right w:val="none" w:sz="0" w:space="0" w:color="auto"/>
      </w:divBdr>
    </w:div>
    <w:div w:id="1788818628">
      <w:bodyDiv w:val="1"/>
      <w:marLeft w:val="0"/>
      <w:marRight w:val="0"/>
      <w:marTop w:val="0"/>
      <w:marBottom w:val="0"/>
      <w:divBdr>
        <w:top w:val="none" w:sz="0" w:space="0" w:color="auto"/>
        <w:left w:val="none" w:sz="0" w:space="0" w:color="auto"/>
        <w:bottom w:val="none" w:sz="0" w:space="0" w:color="auto"/>
        <w:right w:val="none" w:sz="0" w:space="0" w:color="auto"/>
      </w:divBdr>
    </w:div>
    <w:div w:id="2032218049">
      <w:bodyDiv w:val="1"/>
      <w:marLeft w:val="0"/>
      <w:marRight w:val="0"/>
      <w:marTop w:val="0"/>
      <w:marBottom w:val="0"/>
      <w:divBdr>
        <w:top w:val="none" w:sz="0" w:space="0" w:color="auto"/>
        <w:left w:val="none" w:sz="0" w:space="0" w:color="auto"/>
        <w:bottom w:val="none" w:sz="0" w:space="0" w:color="auto"/>
        <w:right w:val="none" w:sz="0" w:space="0" w:color="auto"/>
      </w:divBdr>
    </w:div>
    <w:div w:id="2060742630">
      <w:bodyDiv w:val="1"/>
      <w:marLeft w:val="0"/>
      <w:marRight w:val="0"/>
      <w:marTop w:val="0"/>
      <w:marBottom w:val="0"/>
      <w:divBdr>
        <w:top w:val="none" w:sz="0" w:space="0" w:color="auto"/>
        <w:left w:val="none" w:sz="0" w:space="0" w:color="auto"/>
        <w:bottom w:val="none" w:sz="0" w:space="0" w:color="auto"/>
        <w:right w:val="none" w:sz="0" w:space="0" w:color="auto"/>
      </w:divBdr>
    </w:div>
    <w:div w:id="20849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pr.ca.gov/docs/Final_6.26.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5" ma:contentTypeDescription="Create a new document." ma:contentTypeScope="" ma:versionID="9823110a6494c8f14e9070e95b6d213e">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7f1c43cbcaf93a47114cff41d5fcbe3e"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3E4F8-86E6-4CCA-B866-C10F29DA7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3.xml><?xml version="1.0" encoding="utf-8"?>
<ds:datastoreItem xmlns:ds="http://schemas.openxmlformats.org/officeDocument/2006/customXml" ds:itemID="{7D32D261-E044-4E04-A4A0-E17A88B0311C}">
  <ds:schemaRefs>
    <ds:schemaRef ds:uri="http://schemas.microsoft.com/office/2006/documentManagement/types"/>
    <ds:schemaRef ds:uri="http://purl.org/dc/elements/1.1/"/>
    <ds:schemaRef ds:uri="b099c29c-b39d-467e-b552-7a2900e72643"/>
    <ds:schemaRef ds:uri="http://schemas.openxmlformats.org/package/2006/metadata/core-properties"/>
    <ds:schemaRef ds:uri="http://schemas.microsoft.com/office/2006/metadata/properties"/>
    <ds:schemaRef ds:uri="http://purl.org/dc/terms/"/>
    <ds:schemaRef ds:uri="http://schemas.microsoft.com/office/infopath/2007/PartnerControls"/>
    <ds:schemaRef ds:uri="6bf2e111-45fa-4d8a-8f9a-191546964796"/>
    <ds:schemaRef ds:uri="73cda56b-423a-4186-af4a-51991f542b0c"/>
    <ds:schemaRef ds:uri="http://www.w3.org/XML/1998/namespace"/>
    <ds:schemaRef ds:uri="http://purl.org/dc/dcmitype/"/>
  </ds:schemaRefs>
</ds:datastoreItem>
</file>

<file path=customXml/itemProps4.xml><?xml version="1.0" encoding="utf-8"?>
<ds:datastoreItem xmlns:ds="http://schemas.openxmlformats.org/officeDocument/2006/customXml" ds:itemID="{52222BB1-8512-41F0-9339-34195F9C3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3910</Words>
  <Characters>22915</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cp:revision>
  <cp:lastPrinted>2024-01-02T18:25:00Z</cp:lastPrinted>
  <dcterms:created xsi:type="dcterms:W3CDTF">2024-01-16T21:37:00Z</dcterms:created>
  <dcterms:modified xsi:type="dcterms:W3CDTF">2024-01-17T02:21:00Z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